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E28" w:rsidRPr="00A6122A" w:rsidRDefault="00A6122A" w:rsidP="00A6122A">
      <w:pPr>
        <w:pStyle w:val="Title"/>
        <w:jc w:val="center"/>
      </w:pPr>
      <w:r w:rsidRPr="00A6122A">
        <w:t>S</w:t>
      </w:r>
      <w:r>
        <w:t xml:space="preserve">afeguarding Guidance for Volunteers </w:t>
      </w:r>
      <w:r w:rsidRPr="00A6122A">
        <w:t>during t</w:t>
      </w:r>
      <w:r>
        <w:t xml:space="preserve">he </w:t>
      </w:r>
      <w:proofErr w:type="spellStart"/>
      <w:r>
        <w:t>Coronavirus</w:t>
      </w:r>
      <w:proofErr w:type="spellEnd"/>
      <w:r>
        <w:t xml:space="preserve"> Crisis</w:t>
      </w:r>
    </w:p>
    <w:p w:rsidR="00A6122A" w:rsidRPr="00A6122A" w:rsidRDefault="00A6122A" w:rsidP="00A6122A">
      <w:pPr>
        <w:pStyle w:val="Heading1"/>
        <w:rPr>
          <w:rFonts w:ascii="Arial" w:hAnsi="Arial" w:cs="Arial"/>
        </w:rPr>
      </w:pPr>
      <w:r w:rsidRPr="00A6122A">
        <w:rPr>
          <w:rFonts w:ascii="Arial" w:hAnsi="Arial" w:cs="Arial"/>
        </w:rPr>
        <w:t>How to help safely?</w:t>
      </w:r>
      <w:r w:rsidR="003F6B1E">
        <w:rPr>
          <w:rStyle w:val="FootnoteReference"/>
          <w:rFonts w:ascii="Arial" w:hAnsi="Arial" w:cs="Arial"/>
        </w:rPr>
        <w:footnoteReference w:id="1"/>
      </w:r>
    </w:p>
    <w:p w:rsidR="00A6122A" w:rsidRDefault="00A6122A" w:rsidP="00A6122A">
      <w:pPr>
        <w:pStyle w:val="NoSpacing"/>
        <w:rPr>
          <w:rFonts w:ascii="Arial" w:hAnsi="Arial" w:cs="Arial"/>
          <w:sz w:val="24"/>
          <w:szCs w:val="24"/>
        </w:rPr>
      </w:pPr>
      <w:r w:rsidRPr="00A6122A">
        <w:rPr>
          <w:rFonts w:ascii="Arial" w:hAnsi="Arial" w:cs="Arial"/>
          <w:sz w:val="24"/>
          <w:szCs w:val="24"/>
        </w:rPr>
        <w:t>The single most i</w:t>
      </w:r>
      <w:r w:rsidR="005D6083">
        <w:rPr>
          <w:rFonts w:ascii="Arial" w:hAnsi="Arial" w:cs="Arial"/>
          <w:sz w:val="24"/>
          <w:szCs w:val="24"/>
        </w:rPr>
        <w:t>mportant action we can all take</w:t>
      </w:r>
      <w:r w:rsidRPr="00A6122A">
        <w:rPr>
          <w:rFonts w:ascii="Arial" w:hAnsi="Arial" w:cs="Arial"/>
          <w:sz w:val="24"/>
          <w:szCs w:val="24"/>
        </w:rPr>
        <w:t xml:space="preserve"> in fighting </w:t>
      </w:r>
      <w:proofErr w:type="spellStart"/>
      <w:proofErr w:type="gramStart"/>
      <w:r w:rsidRPr="00A6122A">
        <w:rPr>
          <w:rFonts w:ascii="Arial" w:hAnsi="Arial" w:cs="Arial"/>
          <w:sz w:val="24"/>
          <w:szCs w:val="24"/>
        </w:rPr>
        <w:t>coronavirus</w:t>
      </w:r>
      <w:proofErr w:type="spellEnd"/>
      <w:r w:rsidRPr="00A6122A">
        <w:rPr>
          <w:rFonts w:ascii="Arial" w:hAnsi="Arial" w:cs="Arial"/>
          <w:sz w:val="24"/>
          <w:szCs w:val="24"/>
        </w:rPr>
        <w:t>,</w:t>
      </w:r>
      <w:proofErr w:type="gramEnd"/>
      <w:r w:rsidRPr="00A6122A">
        <w:rPr>
          <w:rFonts w:ascii="Arial" w:hAnsi="Arial" w:cs="Arial"/>
          <w:sz w:val="24"/>
          <w:szCs w:val="24"/>
        </w:rPr>
        <w:t xml:space="preserve"> is to </w:t>
      </w:r>
      <w:r w:rsidRPr="005D6083">
        <w:rPr>
          <w:rFonts w:ascii="Arial" w:hAnsi="Arial" w:cs="Arial"/>
          <w:b/>
          <w:sz w:val="24"/>
          <w:szCs w:val="24"/>
        </w:rPr>
        <w:t>stay at home</w:t>
      </w:r>
      <w:r w:rsidRPr="00A6122A">
        <w:rPr>
          <w:rFonts w:ascii="Arial" w:hAnsi="Arial" w:cs="Arial"/>
          <w:sz w:val="24"/>
          <w:szCs w:val="24"/>
        </w:rPr>
        <w:t xml:space="preserve"> in order to protect the NHS and save lives.</w:t>
      </w:r>
      <w:r>
        <w:rPr>
          <w:rFonts w:ascii="Arial" w:hAnsi="Arial" w:cs="Arial"/>
          <w:sz w:val="24"/>
          <w:szCs w:val="24"/>
        </w:rPr>
        <w:t xml:space="preserve"> </w:t>
      </w:r>
      <w:r w:rsidRPr="00A6122A">
        <w:rPr>
          <w:rFonts w:ascii="Arial" w:hAnsi="Arial" w:cs="Arial"/>
          <w:sz w:val="24"/>
          <w:szCs w:val="24"/>
        </w:rPr>
        <w:t xml:space="preserve">When we reduce our day-to-day contact with other people, we will reduce the spread of the infection and save lives. </w:t>
      </w:r>
    </w:p>
    <w:p w:rsidR="00A6122A" w:rsidRDefault="00A6122A" w:rsidP="00A6122A">
      <w:pPr>
        <w:pStyle w:val="NoSpacing"/>
        <w:rPr>
          <w:rFonts w:ascii="Arial" w:hAnsi="Arial" w:cs="Arial"/>
          <w:sz w:val="24"/>
          <w:szCs w:val="24"/>
        </w:rPr>
      </w:pPr>
    </w:p>
    <w:p w:rsidR="00A6122A" w:rsidRPr="00A6122A" w:rsidRDefault="00A6122A" w:rsidP="00A6122A">
      <w:pPr>
        <w:pStyle w:val="NoSpacing"/>
        <w:rPr>
          <w:rFonts w:ascii="Arial" w:hAnsi="Arial" w:cs="Arial"/>
          <w:sz w:val="24"/>
          <w:szCs w:val="24"/>
        </w:rPr>
      </w:pPr>
      <w:r w:rsidRPr="00A6122A">
        <w:rPr>
          <w:rFonts w:ascii="Arial" w:hAnsi="Arial" w:cs="Arial"/>
          <w:sz w:val="24"/>
          <w:szCs w:val="24"/>
        </w:rPr>
        <w:t>This remains the case when you are helping others.</w:t>
      </w:r>
    </w:p>
    <w:p w:rsidR="00A6122A" w:rsidRDefault="00A6122A" w:rsidP="00A6122A">
      <w:pPr>
        <w:pStyle w:val="NoSpacing"/>
        <w:ind w:left="720"/>
        <w:rPr>
          <w:rFonts w:ascii="Arial" w:hAnsi="Arial" w:cs="Arial"/>
          <w:sz w:val="24"/>
          <w:szCs w:val="24"/>
        </w:rPr>
      </w:pPr>
    </w:p>
    <w:p w:rsidR="00A6122A" w:rsidRDefault="00A6122A" w:rsidP="00A6122A">
      <w:pPr>
        <w:pStyle w:val="NoSpacing"/>
        <w:numPr>
          <w:ilvl w:val="0"/>
          <w:numId w:val="1"/>
        </w:numPr>
        <w:rPr>
          <w:rFonts w:ascii="Arial" w:hAnsi="Arial" w:cs="Arial"/>
          <w:sz w:val="24"/>
          <w:szCs w:val="24"/>
        </w:rPr>
      </w:pPr>
      <w:r w:rsidRPr="00A6122A">
        <w:rPr>
          <w:rFonts w:ascii="Arial" w:hAnsi="Arial" w:cs="Arial"/>
          <w:sz w:val="24"/>
          <w:szCs w:val="24"/>
        </w:rPr>
        <w:t xml:space="preserve">You </w:t>
      </w:r>
      <w:r w:rsidRPr="005D6083">
        <w:rPr>
          <w:rFonts w:ascii="Arial" w:hAnsi="Arial" w:cs="Arial"/>
          <w:b/>
          <w:sz w:val="24"/>
          <w:szCs w:val="24"/>
        </w:rPr>
        <w:t>should not go inside the homes of anyone you do not live with</w:t>
      </w:r>
      <w:r w:rsidRPr="00A6122A">
        <w:rPr>
          <w:rFonts w:ascii="Arial" w:hAnsi="Arial" w:cs="Arial"/>
          <w:sz w:val="24"/>
          <w:szCs w:val="24"/>
        </w:rPr>
        <w:t>, especially vulnerable people or people who believe they may be infected and are isolating themselves. Breaking these rules could put you at risk of infection, or risk spreading it to others.</w:t>
      </w:r>
    </w:p>
    <w:p w:rsidR="00A6122A" w:rsidRDefault="00A6122A" w:rsidP="00A6122A">
      <w:pPr>
        <w:pStyle w:val="NoSpacing"/>
        <w:ind w:left="720"/>
        <w:rPr>
          <w:rFonts w:ascii="Arial" w:hAnsi="Arial" w:cs="Arial"/>
          <w:sz w:val="24"/>
          <w:szCs w:val="24"/>
        </w:rPr>
      </w:pPr>
    </w:p>
    <w:p w:rsidR="00A6122A" w:rsidRDefault="00A6122A" w:rsidP="00A6122A">
      <w:pPr>
        <w:pStyle w:val="NoSpacing"/>
        <w:numPr>
          <w:ilvl w:val="0"/>
          <w:numId w:val="1"/>
        </w:numPr>
        <w:rPr>
          <w:rFonts w:ascii="Arial" w:hAnsi="Arial" w:cs="Arial"/>
          <w:sz w:val="24"/>
          <w:szCs w:val="24"/>
        </w:rPr>
      </w:pPr>
      <w:r w:rsidRPr="00A6122A">
        <w:rPr>
          <w:rFonts w:ascii="Arial" w:hAnsi="Arial" w:cs="Arial"/>
          <w:sz w:val="24"/>
          <w:szCs w:val="24"/>
        </w:rPr>
        <w:t xml:space="preserve">If you are picking things up for others, try to </w:t>
      </w:r>
      <w:r w:rsidRPr="005D6083">
        <w:rPr>
          <w:rFonts w:ascii="Arial" w:hAnsi="Arial" w:cs="Arial"/>
          <w:b/>
          <w:sz w:val="24"/>
          <w:szCs w:val="24"/>
        </w:rPr>
        <w:t>limit the amount of time you spend outs</w:t>
      </w:r>
      <w:r w:rsidR="00C62542">
        <w:rPr>
          <w:rFonts w:ascii="Arial" w:hAnsi="Arial" w:cs="Arial"/>
          <w:b/>
          <w:sz w:val="24"/>
          <w:szCs w:val="24"/>
        </w:rPr>
        <w:t xml:space="preserve">ide </w:t>
      </w:r>
      <w:r w:rsidRPr="005D6083">
        <w:rPr>
          <w:rFonts w:ascii="Arial" w:hAnsi="Arial" w:cs="Arial"/>
          <w:b/>
          <w:sz w:val="24"/>
          <w:szCs w:val="24"/>
        </w:rPr>
        <w:t>your home</w:t>
      </w:r>
      <w:r w:rsidRPr="00A6122A">
        <w:rPr>
          <w:rFonts w:ascii="Arial" w:hAnsi="Arial" w:cs="Arial"/>
          <w:sz w:val="24"/>
          <w:szCs w:val="24"/>
        </w:rPr>
        <w:t xml:space="preserve"> by picking up essential items for them when you do your own shopping or collect their medicines during the same trip.</w:t>
      </w:r>
    </w:p>
    <w:p w:rsidR="005D6083" w:rsidRDefault="005D6083" w:rsidP="005D6083">
      <w:pPr>
        <w:pStyle w:val="NoSpacing"/>
        <w:ind w:left="720"/>
        <w:rPr>
          <w:rFonts w:ascii="Arial" w:hAnsi="Arial" w:cs="Arial"/>
          <w:sz w:val="24"/>
          <w:szCs w:val="24"/>
        </w:rPr>
      </w:pPr>
    </w:p>
    <w:p w:rsidR="00A6122A" w:rsidRDefault="00A6122A" w:rsidP="00A6122A">
      <w:pPr>
        <w:pStyle w:val="NoSpacing"/>
        <w:numPr>
          <w:ilvl w:val="0"/>
          <w:numId w:val="1"/>
        </w:numPr>
        <w:rPr>
          <w:rFonts w:ascii="Arial" w:hAnsi="Arial" w:cs="Arial"/>
          <w:sz w:val="24"/>
          <w:szCs w:val="24"/>
        </w:rPr>
      </w:pPr>
      <w:r w:rsidRPr="00A6122A">
        <w:rPr>
          <w:rFonts w:ascii="Arial" w:hAnsi="Arial" w:cs="Arial"/>
          <w:sz w:val="24"/>
          <w:szCs w:val="24"/>
        </w:rPr>
        <w:t xml:space="preserve">You should </w:t>
      </w:r>
      <w:r w:rsidRPr="005D6083">
        <w:rPr>
          <w:rFonts w:ascii="Arial" w:hAnsi="Arial" w:cs="Arial"/>
          <w:b/>
          <w:sz w:val="24"/>
          <w:szCs w:val="24"/>
        </w:rPr>
        <w:t>stay 2m or six feet</w:t>
      </w:r>
      <w:r w:rsidRPr="00A6122A">
        <w:rPr>
          <w:rFonts w:ascii="Arial" w:hAnsi="Arial" w:cs="Arial"/>
          <w:sz w:val="24"/>
          <w:szCs w:val="24"/>
        </w:rPr>
        <w:t xml:space="preserve"> away from anyone you do not live with at all times. Do not share a car journey with them.</w:t>
      </w:r>
    </w:p>
    <w:p w:rsidR="005D6083" w:rsidRDefault="005D6083" w:rsidP="005D6083">
      <w:pPr>
        <w:pStyle w:val="NoSpacing"/>
        <w:ind w:left="720"/>
        <w:rPr>
          <w:rFonts w:ascii="Arial" w:hAnsi="Arial" w:cs="Arial"/>
          <w:sz w:val="24"/>
          <w:szCs w:val="24"/>
        </w:rPr>
      </w:pPr>
    </w:p>
    <w:p w:rsidR="00A6122A" w:rsidRDefault="00A6122A" w:rsidP="00A6122A">
      <w:pPr>
        <w:pStyle w:val="NoSpacing"/>
        <w:numPr>
          <w:ilvl w:val="0"/>
          <w:numId w:val="1"/>
        </w:numPr>
        <w:rPr>
          <w:rFonts w:ascii="Arial" w:hAnsi="Arial" w:cs="Arial"/>
          <w:sz w:val="24"/>
          <w:szCs w:val="24"/>
        </w:rPr>
      </w:pPr>
      <w:r w:rsidRPr="00A6122A">
        <w:rPr>
          <w:rFonts w:ascii="Arial" w:hAnsi="Arial" w:cs="Arial"/>
          <w:sz w:val="24"/>
          <w:szCs w:val="24"/>
        </w:rPr>
        <w:t xml:space="preserve">You should also regularly </w:t>
      </w:r>
      <w:r w:rsidRPr="005D6083">
        <w:rPr>
          <w:rFonts w:ascii="Arial" w:hAnsi="Arial" w:cs="Arial"/>
          <w:b/>
          <w:sz w:val="24"/>
          <w:szCs w:val="24"/>
        </w:rPr>
        <w:t>wash your hands with soapy water for at least 20 seconds</w:t>
      </w:r>
      <w:r w:rsidR="005D6083">
        <w:rPr>
          <w:rFonts w:ascii="Arial" w:hAnsi="Arial" w:cs="Arial"/>
          <w:sz w:val="24"/>
          <w:szCs w:val="24"/>
        </w:rPr>
        <w:t xml:space="preserve"> and dry them thoroughly.</w:t>
      </w:r>
    </w:p>
    <w:p w:rsidR="005D6083" w:rsidRDefault="005D6083" w:rsidP="005D6083">
      <w:pPr>
        <w:pStyle w:val="NoSpacing"/>
        <w:ind w:left="720"/>
        <w:rPr>
          <w:rFonts w:ascii="Arial" w:hAnsi="Arial" w:cs="Arial"/>
          <w:sz w:val="24"/>
          <w:szCs w:val="24"/>
        </w:rPr>
      </w:pPr>
    </w:p>
    <w:p w:rsidR="00A6122A" w:rsidRDefault="00A6122A" w:rsidP="00A6122A">
      <w:pPr>
        <w:pStyle w:val="NoSpacing"/>
        <w:numPr>
          <w:ilvl w:val="0"/>
          <w:numId w:val="1"/>
        </w:numPr>
        <w:rPr>
          <w:rFonts w:ascii="Arial" w:hAnsi="Arial" w:cs="Arial"/>
          <w:sz w:val="24"/>
          <w:szCs w:val="24"/>
        </w:rPr>
      </w:pPr>
      <w:r w:rsidRPr="00A6122A">
        <w:rPr>
          <w:rFonts w:ascii="Arial" w:hAnsi="Arial" w:cs="Arial"/>
          <w:sz w:val="24"/>
          <w:szCs w:val="24"/>
        </w:rPr>
        <w:t xml:space="preserve">If you have offered to help other people, please </w:t>
      </w:r>
      <w:r w:rsidRPr="005D6083">
        <w:rPr>
          <w:rFonts w:ascii="Arial" w:hAnsi="Arial" w:cs="Arial"/>
          <w:b/>
          <w:sz w:val="24"/>
          <w:szCs w:val="24"/>
        </w:rPr>
        <w:t>do not place yourself in positions where you may feel unsafe</w:t>
      </w:r>
      <w:r w:rsidRPr="00A6122A">
        <w:rPr>
          <w:rFonts w:ascii="Arial" w:hAnsi="Arial" w:cs="Arial"/>
          <w:sz w:val="24"/>
          <w:szCs w:val="24"/>
        </w:rPr>
        <w:t>, for instance helping late at night.</w:t>
      </w:r>
    </w:p>
    <w:p w:rsidR="005D6083" w:rsidRDefault="005D6083" w:rsidP="005D6083">
      <w:pPr>
        <w:pStyle w:val="NoSpacing"/>
        <w:ind w:left="720"/>
        <w:rPr>
          <w:rFonts w:ascii="Arial" w:hAnsi="Arial" w:cs="Arial"/>
          <w:sz w:val="24"/>
          <w:szCs w:val="24"/>
        </w:rPr>
      </w:pPr>
    </w:p>
    <w:p w:rsidR="00A6122A" w:rsidRDefault="00A6122A" w:rsidP="00A6122A">
      <w:pPr>
        <w:pStyle w:val="NoSpacing"/>
        <w:numPr>
          <w:ilvl w:val="0"/>
          <w:numId w:val="1"/>
        </w:numPr>
        <w:rPr>
          <w:rFonts w:ascii="Arial" w:hAnsi="Arial" w:cs="Arial"/>
          <w:sz w:val="24"/>
          <w:szCs w:val="24"/>
        </w:rPr>
      </w:pPr>
      <w:r w:rsidRPr="005D6083">
        <w:rPr>
          <w:rFonts w:ascii="Arial" w:hAnsi="Arial" w:cs="Arial"/>
          <w:b/>
          <w:sz w:val="24"/>
          <w:szCs w:val="24"/>
        </w:rPr>
        <w:t>You must also always adhe</w:t>
      </w:r>
      <w:r w:rsidR="00C62542">
        <w:rPr>
          <w:rFonts w:ascii="Arial" w:hAnsi="Arial" w:cs="Arial"/>
          <w:b/>
          <w:sz w:val="24"/>
          <w:szCs w:val="24"/>
        </w:rPr>
        <w:t>re to Government</w:t>
      </w:r>
      <w:r w:rsidRPr="005D6083">
        <w:rPr>
          <w:rFonts w:ascii="Arial" w:hAnsi="Arial" w:cs="Arial"/>
          <w:b/>
          <w:sz w:val="24"/>
          <w:szCs w:val="24"/>
        </w:rPr>
        <w:t xml:space="preserve"> advice on how to stay safe</w:t>
      </w:r>
      <w:r w:rsidRPr="00A6122A">
        <w:rPr>
          <w:rFonts w:ascii="Arial" w:hAnsi="Arial" w:cs="Arial"/>
          <w:sz w:val="24"/>
          <w:szCs w:val="24"/>
        </w:rPr>
        <w:t>.</w:t>
      </w:r>
      <w:r w:rsidR="005D6083">
        <w:rPr>
          <w:rFonts w:ascii="Arial" w:hAnsi="Arial" w:cs="Arial"/>
          <w:sz w:val="24"/>
          <w:szCs w:val="24"/>
        </w:rPr>
        <w:t xml:space="preserve"> </w:t>
      </w:r>
      <w:hyperlink r:id="rId8" w:anchor="how-can-i-help-safely" w:history="1">
        <w:r w:rsidR="005D6083">
          <w:rPr>
            <w:rStyle w:val="Hyperlink"/>
          </w:rPr>
          <w:t>https://www.gov.uk/government/publications/coronavirus-how-to-help-safely--2/coronavirus-how-to-help-safely#how-can-i-help-safely</w:t>
        </w:r>
      </w:hyperlink>
    </w:p>
    <w:p w:rsidR="005D6083" w:rsidRDefault="005D6083" w:rsidP="005D6083">
      <w:pPr>
        <w:pStyle w:val="NoSpacing"/>
        <w:ind w:left="720"/>
        <w:rPr>
          <w:rFonts w:ascii="Arial" w:hAnsi="Arial" w:cs="Arial"/>
          <w:sz w:val="24"/>
          <w:szCs w:val="24"/>
        </w:rPr>
      </w:pPr>
    </w:p>
    <w:p w:rsidR="00A6122A" w:rsidRPr="00A6122A" w:rsidRDefault="00A6122A" w:rsidP="00A6122A">
      <w:pPr>
        <w:pStyle w:val="NoSpacing"/>
        <w:numPr>
          <w:ilvl w:val="0"/>
          <w:numId w:val="1"/>
        </w:numPr>
        <w:rPr>
          <w:rFonts w:ascii="Arial" w:hAnsi="Arial" w:cs="Arial"/>
          <w:sz w:val="24"/>
          <w:szCs w:val="24"/>
        </w:rPr>
      </w:pPr>
      <w:r w:rsidRPr="005D6083">
        <w:rPr>
          <w:rFonts w:ascii="Arial" w:hAnsi="Arial" w:cs="Arial"/>
          <w:b/>
          <w:sz w:val="24"/>
          <w:szCs w:val="24"/>
        </w:rPr>
        <w:t xml:space="preserve">If you or someone in your household has shown symptoms, or if you are more vulnerable to </w:t>
      </w:r>
      <w:proofErr w:type="spellStart"/>
      <w:r w:rsidRPr="005D6083">
        <w:rPr>
          <w:rFonts w:ascii="Arial" w:hAnsi="Arial" w:cs="Arial"/>
          <w:b/>
          <w:sz w:val="24"/>
          <w:szCs w:val="24"/>
        </w:rPr>
        <w:t>coronavirus</w:t>
      </w:r>
      <w:proofErr w:type="spellEnd"/>
      <w:r w:rsidRPr="005D6083">
        <w:rPr>
          <w:rFonts w:ascii="Arial" w:hAnsi="Arial" w:cs="Arial"/>
          <w:b/>
          <w:sz w:val="24"/>
          <w:szCs w:val="24"/>
        </w:rPr>
        <w:t xml:space="preserve"> yourself, then you must stay home</w:t>
      </w:r>
      <w:r w:rsidRPr="00A6122A">
        <w:rPr>
          <w:rFonts w:ascii="Arial" w:hAnsi="Arial" w:cs="Arial"/>
          <w:sz w:val="24"/>
          <w:szCs w:val="24"/>
        </w:rPr>
        <w:t>. You still play an important role but will need to do this from home.</w:t>
      </w:r>
    </w:p>
    <w:p w:rsidR="00C86179" w:rsidRDefault="00C86179" w:rsidP="004D2F82">
      <w:pPr>
        <w:ind w:left="284"/>
        <w:rPr>
          <w:rFonts w:asciiTheme="majorHAnsi" w:eastAsiaTheme="majorEastAsia" w:hAnsiTheme="majorHAnsi" w:cstheme="majorBidi"/>
          <w:b/>
          <w:bCs/>
          <w:color w:val="365F91" w:themeColor="accent1" w:themeShade="BF"/>
          <w:sz w:val="28"/>
          <w:szCs w:val="28"/>
        </w:rPr>
      </w:pPr>
      <w:r>
        <w:br w:type="page"/>
      </w:r>
    </w:p>
    <w:p w:rsidR="003F6B1E" w:rsidRDefault="003F6B1E" w:rsidP="003F6B1E">
      <w:pPr>
        <w:pStyle w:val="Heading1"/>
      </w:pPr>
      <w:r>
        <w:lastRenderedPageBreak/>
        <w:t>Keeping children and vulnerable adults safe</w:t>
      </w:r>
    </w:p>
    <w:p w:rsidR="003F6B1E" w:rsidRPr="003F6B1E" w:rsidRDefault="003F6B1E" w:rsidP="003F6B1E">
      <w:pPr>
        <w:pStyle w:val="NoSpacing"/>
        <w:rPr>
          <w:rFonts w:ascii="Arial" w:hAnsi="Arial" w:cs="Arial"/>
          <w:sz w:val="24"/>
          <w:szCs w:val="24"/>
          <w:highlight w:val="yellow"/>
        </w:rPr>
      </w:pPr>
    </w:p>
    <w:p w:rsidR="003F6B1E" w:rsidRPr="003F6B1E" w:rsidRDefault="003F6B1E" w:rsidP="003F6B1E">
      <w:pPr>
        <w:pStyle w:val="NoSpacing"/>
        <w:rPr>
          <w:rFonts w:ascii="Arial" w:hAnsi="Arial" w:cs="Arial"/>
          <w:sz w:val="24"/>
          <w:szCs w:val="24"/>
        </w:rPr>
      </w:pPr>
      <w:r w:rsidRPr="003F6B1E">
        <w:rPr>
          <w:rFonts w:ascii="Arial" w:hAnsi="Arial" w:cs="Arial"/>
          <w:sz w:val="24"/>
          <w:szCs w:val="24"/>
        </w:rPr>
        <w:t>Everyone has a duty to safeguard children, young people and vulnerable adults.</w:t>
      </w:r>
    </w:p>
    <w:p w:rsidR="003F6B1E" w:rsidRPr="003F6B1E" w:rsidRDefault="003F6B1E" w:rsidP="003F6B1E">
      <w:pPr>
        <w:pStyle w:val="Heading2"/>
      </w:pPr>
      <w:r w:rsidRPr="003F6B1E">
        <w:t>Definitions</w:t>
      </w:r>
    </w:p>
    <w:p w:rsidR="003F6B1E" w:rsidRDefault="003F6B1E" w:rsidP="003F6B1E">
      <w:pPr>
        <w:pStyle w:val="NoSpacing"/>
        <w:numPr>
          <w:ilvl w:val="0"/>
          <w:numId w:val="5"/>
        </w:numPr>
        <w:rPr>
          <w:rFonts w:ascii="Arial" w:hAnsi="Arial" w:cs="Arial"/>
          <w:sz w:val="24"/>
          <w:szCs w:val="24"/>
        </w:rPr>
      </w:pPr>
      <w:r w:rsidRPr="003F6B1E">
        <w:rPr>
          <w:rFonts w:ascii="Arial" w:hAnsi="Arial" w:cs="Arial"/>
          <w:sz w:val="24"/>
          <w:szCs w:val="24"/>
        </w:rPr>
        <w:t>Children and young people:</w:t>
      </w:r>
      <w:r>
        <w:rPr>
          <w:rFonts w:ascii="Arial" w:hAnsi="Arial" w:cs="Arial"/>
          <w:sz w:val="24"/>
          <w:szCs w:val="24"/>
        </w:rPr>
        <w:t xml:space="preserve"> </w:t>
      </w:r>
    </w:p>
    <w:p w:rsidR="003F6B1E" w:rsidRDefault="00C62542" w:rsidP="003F6B1E">
      <w:pPr>
        <w:pStyle w:val="NoSpacing"/>
        <w:numPr>
          <w:ilvl w:val="1"/>
          <w:numId w:val="5"/>
        </w:numPr>
        <w:rPr>
          <w:rFonts w:ascii="Arial" w:hAnsi="Arial" w:cs="Arial"/>
          <w:sz w:val="24"/>
          <w:szCs w:val="24"/>
        </w:rPr>
      </w:pPr>
      <w:r>
        <w:rPr>
          <w:rFonts w:ascii="Arial" w:hAnsi="Arial" w:cs="Arial"/>
          <w:sz w:val="24"/>
          <w:szCs w:val="24"/>
        </w:rPr>
        <w:t>A</w:t>
      </w:r>
      <w:r w:rsidR="003F6B1E" w:rsidRPr="003F6B1E">
        <w:rPr>
          <w:rFonts w:ascii="Arial" w:hAnsi="Arial" w:cs="Arial"/>
          <w:sz w:val="24"/>
          <w:szCs w:val="24"/>
        </w:rPr>
        <w:t>nyone under the age of 18 years</w:t>
      </w:r>
    </w:p>
    <w:p w:rsidR="003F6B1E" w:rsidRDefault="003F6B1E" w:rsidP="003F6B1E">
      <w:pPr>
        <w:pStyle w:val="NoSpacing"/>
        <w:numPr>
          <w:ilvl w:val="0"/>
          <w:numId w:val="5"/>
        </w:numPr>
        <w:rPr>
          <w:rFonts w:ascii="Arial" w:hAnsi="Arial" w:cs="Arial"/>
          <w:sz w:val="24"/>
          <w:szCs w:val="24"/>
        </w:rPr>
      </w:pPr>
      <w:r w:rsidRPr="003F6B1E">
        <w:rPr>
          <w:rFonts w:ascii="Arial" w:hAnsi="Arial" w:cs="Arial"/>
          <w:sz w:val="24"/>
          <w:szCs w:val="24"/>
        </w:rPr>
        <w:t>Vulnerable Adult:</w:t>
      </w:r>
    </w:p>
    <w:p w:rsidR="003F6B1E" w:rsidRDefault="003F6B1E" w:rsidP="003F6B1E">
      <w:pPr>
        <w:pStyle w:val="NoSpacing"/>
        <w:numPr>
          <w:ilvl w:val="1"/>
          <w:numId w:val="5"/>
        </w:numPr>
        <w:rPr>
          <w:rFonts w:ascii="Arial" w:hAnsi="Arial" w:cs="Arial"/>
          <w:sz w:val="24"/>
          <w:szCs w:val="24"/>
        </w:rPr>
      </w:pPr>
      <w:r w:rsidRPr="003F6B1E">
        <w:rPr>
          <w:rFonts w:ascii="Arial" w:hAnsi="Arial" w:cs="Arial"/>
          <w:sz w:val="24"/>
          <w:szCs w:val="24"/>
        </w:rPr>
        <w:t>Anyone over 18 who is:</w:t>
      </w:r>
    </w:p>
    <w:p w:rsidR="003F6B1E" w:rsidRDefault="003F6B1E" w:rsidP="003F6B1E">
      <w:pPr>
        <w:pStyle w:val="NoSpacing"/>
        <w:numPr>
          <w:ilvl w:val="2"/>
          <w:numId w:val="5"/>
        </w:numPr>
        <w:rPr>
          <w:rFonts w:ascii="Arial" w:hAnsi="Arial" w:cs="Arial"/>
          <w:sz w:val="24"/>
          <w:szCs w:val="24"/>
        </w:rPr>
      </w:pPr>
      <w:r w:rsidRPr="003F6B1E">
        <w:rPr>
          <w:rFonts w:ascii="Arial" w:hAnsi="Arial" w:cs="Arial"/>
          <w:sz w:val="24"/>
          <w:szCs w:val="24"/>
        </w:rPr>
        <w:t>Unable to care for themselves</w:t>
      </w:r>
    </w:p>
    <w:p w:rsidR="003F6B1E" w:rsidRDefault="003F6B1E" w:rsidP="003F6B1E">
      <w:pPr>
        <w:pStyle w:val="NoSpacing"/>
        <w:numPr>
          <w:ilvl w:val="2"/>
          <w:numId w:val="5"/>
        </w:numPr>
        <w:rPr>
          <w:rFonts w:ascii="Arial" w:hAnsi="Arial" w:cs="Arial"/>
          <w:sz w:val="24"/>
          <w:szCs w:val="24"/>
        </w:rPr>
      </w:pPr>
      <w:r w:rsidRPr="003F6B1E">
        <w:rPr>
          <w:rFonts w:ascii="Arial" w:hAnsi="Arial" w:cs="Arial"/>
          <w:sz w:val="24"/>
          <w:szCs w:val="24"/>
        </w:rPr>
        <w:t>Unable to protect themselves from significant harm or exploitation</w:t>
      </w:r>
    </w:p>
    <w:p w:rsidR="003F6B1E" w:rsidRDefault="003F6B1E" w:rsidP="003F6B1E">
      <w:pPr>
        <w:pStyle w:val="NoSpacing"/>
        <w:numPr>
          <w:ilvl w:val="2"/>
          <w:numId w:val="5"/>
        </w:numPr>
        <w:rPr>
          <w:rFonts w:ascii="Arial" w:hAnsi="Arial" w:cs="Arial"/>
          <w:sz w:val="24"/>
          <w:szCs w:val="24"/>
        </w:rPr>
      </w:pPr>
      <w:r w:rsidRPr="003F6B1E">
        <w:rPr>
          <w:rFonts w:ascii="Arial" w:hAnsi="Arial" w:cs="Arial"/>
          <w:sz w:val="24"/>
          <w:szCs w:val="24"/>
        </w:rPr>
        <w:t>Or may be in need of community care services</w:t>
      </w:r>
    </w:p>
    <w:p w:rsidR="003F6B1E" w:rsidRPr="003F6B1E" w:rsidRDefault="003F6B1E" w:rsidP="003F6B1E">
      <w:pPr>
        <w:pStyle w:val="Heading2"/>
      </w:pPr>
      <w:r>
        <w:t>Always act in a professional manner:</w:t>
      </w:r>
    </w:p>
    <w:p w:rsidR="00C86179" w:rsidRDefault="00C86179" w:rsidP="003F6B1E">
      <w:pPr>
        <w:pStyle w:val="NoSpacing"/>
        <w:numPr>
          <w:ilvl w:val="0"/>
          <w:numId w:val="6"/>
        </w:numPr>
        <w:rPr>
          <w:rFonts w:ascii="Arial" w:hAnsi="Arial" w:cs="Arial"/>
          <w:sz w:val="24"/>
          <w:szCs w:val="24"/>
        </w:rPr>
      </w:pPr>
      <w:r w:rsidRPr="00C86179">
        <w:rPr>
          <w:rFonts w:ascii="Arial" w:hAnsi="Arial" w:cs="Arial"/>
          <w:color w:val="000000"/>
          <w:sz w:val="24"/>
          <w:szCs w:val="24"/>
        </w:rPr>
        <w:t>Never leave children, young people or vulnerable adults unattended with adults who have not been subject to a Disclosure and Barring Service (DBS) check</w:t>
      </w:r>
      <w:r>
        <w:rPr>
          <w:rFonts w:ascii="Arial" w:hAnsi="Arial" w:cs="Arial"/>
          <w:sz w:val="24"/>
          <w:szCs w:val="24"/>
        </w:rPr>
        <w:t>.</w:t>
      </w:r>
    </w:p>
    <w:p w:rsidR="003F6B1E" w:rsidRPr="00C86179" w:rsidRDefault="003F6B1E" w:rsidP="003F6B1E">
      <w:pPr>
        <w:pStyle w:val="NoSpacing"/>
        <w:numPr>
          <w:ilvl w:val="0"/>
          <w:numId w:val="6"/>
        </w:numPr>
        <w:rPr>
          <w:rFonts w:ascii="Arial" w:hAnsi="Arial" w:cs="Arial"/>
          <w:sz w:val="24"/>
          <w:szCs w:val="24"/>
        </w:rPr>
      </w:pPr>
      <w:r w:rsidRPr="00C86179">
        <w:rPr>
          <w:rFonts w:ascii="Arial" w:hAnsi="Arial" w:cs="Arial"/>
          <w:sz w:val="24"/>
          <w:szCs w:val="24"/>
        </w:rPr>
        <w:t>Avoid being alone in any situation with a child</w:t>
      </w:r>
      <w:r w:rsidR="00C86179">
        <w:rPr>
          <w:rFonts w:ascii="Arial" w:hAnsi="Arial" w:cs="Arial"/>
          <w:sz w:val="24"/>
          <w:szCs w:val="24"/>
        </w:rPr>
        <w:t xml:space="preserve"> / vulnerable adult</w:t>
      </w:r>
      <w:r w:rsidRPr="00C86179">
        <w:rPr>
          <w:rFonts w:ascii="Arial" w:hAnsi="Arial" w:cs="Arial"/>
          <w:sz w:val="24"/>
          <w:szCs w:val="24"/>
        </w:rPr>
        <w:t xml:space="preserve"> as you are both vulnerable.</w:t>
      </w:r>
    </w:p>
    <w:p w:rsidR="003F6B1E" w:rsidRDefault="003F6B1E" w:rsidP="003F6B1E">
      <w:pPr>
        <w:pStyle w:val="NoSpacing"/>
        <w:numPr>
          <w:ilvl w:val="0"/>
          <w:numId w:val="6"/>
        </w:numPr>
        <w:rPr>
          <w:rFonts w:ascii="Arial" w:hAnsi="Arial" w:cs="Arial"/>
          <w:sz w:val="24"/>
          <w:szCs w:val="24"/>
        </w:rPr>
      </w:pPr>
      <w:r w:rsidRPr="003F6B1E">
        <w:rPr>
          <w:rFonts w:ascii="Arial" w:hAnsi="Arial" w:cs="Arial"/>
          <w:sz w:val="24"/>
          <w:szCs w:val="24"/>
        </w:rPr>
        <w:t>Be polite &amp; friendly but do not forge relationships with children</w:t>
      </w:r>
      <w:r w:rsidR="00C86179">
        <w:rPr>
          <w:rFonts w:ascii="Arial" w:hAnsi="Arial" w:cs="Arial"/>
          <w:sz w:val="24"/>
          <w:szCs w:val="24"/>
        </w:rPr>
        <w:t xml:space="preserve"> / vulnerable adults </w:t>
      </w:r>
      <w:r w:rsidRPr="003F6B1E">
        <w:rPr>
          <w:rFonts w:ascii="Arial" w:hAnsi="Arial" w:cs="Arial"/>
          <w:sz w:val="24"/>
          <w:szCs w:val="24"/>
        </w:rPr>
        <w:t>nor make favourites</w:t>
      </w:r>
      <w:r w:rsidR="00C62542">
        <w:rPr>
          <w:rFonts w:ascii="Arial" w:hAnsi="Arial" w:cs="Arial"/>
          <w:sz w:val="24"/>
          <w:szCs w:val="24"/>
        </w:rPr>
        <w:t>.</w:t>
      </w:r>
      <w:r w:rsidRPr="003F6B1E">
        <w:rPr>
          <w:rFonts w:ascii="Arial" w:hAnsi="Arial" w:cs="Arial"/>
          <w:sz w:val="24"/>
          <w:szCs w:val="24"/>
        </w:rPr>
        <w:t xml:space="preserve">  </w:t>
      </w:r>
    </w:p>
    <w:p w:rsidR="003F6B1E" w:rsidRDefault="003F6B1E" w:rsidP="003F6B1E">
      <w:pPr>
        <w:pStyle w:val="NoSpacing"/>
        <w:numPr>
          <w:ilvl w:val="0"/>
          <w:numId w:val="6"/>
        </w:numPr>
        <w:rPr>
          <w:rFonts w:ascii="Arial" w:hAnsi="Arial" w:cs="Arial"/>
          <w:sz w:val="24"/>
          <w:szCs w:val="24"/>
        </w:rPr>
      </w:pPr>
      <w:r w:rsidRPr="003F6B1E">
        <w:rPr>
          <w:rFonts w:ascii="Arial" w:hAnsi="Arial" w:cs="Arial"/>
          <w:sz w:val="24"/>
          <w:szCs w:val="24"/>
        </w:rPr>
        <w:t>Avoid physical contact unless absolutely necessary when a child</w:t>
      </w:r>
      <w:r w:rsidR="00C86179">
        <w:rPr>
          <w:rFonts w:ascii="Arial" w:hAnsi="Arial" w:cs="Arial"/>
          <w:sz w:val="24"/>
          <w:szCs w:val="24"/>
        </w:rPr>
        <w:t xml:space="preserve"> / vulnerable adult</w:t>
      </w:r>
      <w:r w:rsidRPr="003F6B1E">
        <w:rPr>
          <w:rFonts w:ascii="Arial" w:hAnsi="Arial" w:cs="Arial"/>
          <w:sz w:val="24"/>
          <w:szCs w:val="24"/>
        </w:rPr>
        <w:t xml:space="preserve"> is injured or there is an emergency</w:t>
      </w:r>
      <w:r w:rsidR="00C62542">
        <w:rPr>
          <w:rFonts w:ascii="Arial" w:hAnsi="Arial" w:cs="Arial"/>
          <w:sz w:val="24"/>
          <w:szCs w:val="24"/>
        </w:rPr>
        <w:t>.</w:t>
      </w:r>
    </w:p>
    <w:p w:rsidR="003F6B1E" w:rsidRDefault="003F6B1E" w:rsidP="003F6B1E">
      <w:pPr>
        <w:pStyle w:val="NoSpacing"/>
        <w:numPr>
          <w:ilvl w:val="0"/>
          <w:numId w:val="6"/>
        </w:numPr>
        <w:rPr>
          <w:rFonts w:ascii="Arial" w:hAnsi="Arial" w:cs="Arial"/>
          <w:sz w:val="24"/>
          <w:szCs w:val="24"/>
        </w:rPr>
      </w:pPr>
      <w:r w:rsidRPr="003F6B1E">
        <w:rPr>
          <w:rFonts w:ascii="Arial" w:hAnsi="Arial" w:cs="Arial"/>
          <w:sz w:val="24"/>
          <w:szCs w:val="24"/>
        </w:rPr>
        <w:t>Use appropriate language</w:t>
      </w:r>
      <w:r w:rsidR="00C62542">
        <w:rPr>
          <w:rFonts w:ascii="Arial" w:hAnsi="Arial" w:cs="Arial"/>
          <w:sz w:val="24"/>
          <w:szCs w:val="24"/>
        </w:rPr>
        <w:t>.</w:t>
      </w:r>
    </w:p>
    <w:p w:rsidR="00C7123D" w:rsidRPr="00C7123D" w:rsidRDefault="00C7123D" w:rsidP="00C7123D">
      <w:pPr>
        <w:numPr>
          <w:ilvl w:val="0"/>
          <w:numId w:val="6"/>
        </w:numPr>
        <w:autoSpaceDE w:val="0"/>
        <w:autoSpaceDN w:val="0"/>
        <w:adjustRightInd w:val="0"/>
        <w:spacing w:after="0" w:line="240" w:lineRule="auto"/>
        <w:jc w:val="both"/>
        <w:rPr>
          <w:rFonts w:ascii="Arial" w:hAnsi="Arial" w:cs="Arial"/>
          <w:color w:val="000000"/>
          <w:sz w:val="24"/>
          <w:szCs w:val="24"/>
        </w:rPr>
      </w:pPr>
      <w:r w:rsidRPr="00C7123D">
        <w:rPr>
          <w:rFonts w:ascii="Arial" w:hAnsi="Arial" w:cs="Arial"/>
          <w:color w:val="000000"/>
          <w:sz w:val="24"/>
          <w:szCs w:val="24"/>
        </w:rPr>
        <w:t xml:space="preserve">Ensure that photos or videos of individuals are not taken without written permission from their parents/carers. </w:t>
      </w:r>
    </w:p>
    <w:p w:rsidR="00C86179" w:rsidRPr="00C86179" w:rsidRDefault="00C86179" w:rsidP="00C86179">
      <w:pPr>
        <w:pStyle w:val="Heading2"/>
      </w:pPr>
      <w:r w:rsidRPr="00C86179">
        <w:t xml:space="preserve">A child </w:t>
      </w:r>
      <w:r>
        <w:t xml:space="preserve">/ vulnerable adult </w:t>
      </w:r>
      <w:r w:rsidRPr="00C86179">
        <w:t xml:space="preserve">may choose to talk you about something which concerns them.  </w:t>
      </w:r>
    </w:p>
    <w:p w:rsidR="00C86179" w:rsidRPr="00C86179" w:rsidRDefault="00C86179" w:rsidP="00C86179">
      <w:pPr>
        <w:pStyle w:val="NoSpacing"/>
        <w:rPr>
          <w:rFonts w:ascii="Arial" w:hAnsi="Arial" w:cs="Arial"/>
          <w:sz w:val="24"/>
          <w:szCs w:val="24"/>
        </w:rPr>
      </w:pPr>
      <w:r w:rsidRPr="00C86179">
        <w:rPr>
          <w:rFonts w:ascii="Arial" w:hAnsi="Arial" w:cs="Arial"/>
          <w:sz w:val="24"/>
          <w:szCs w:val="24"/>
        </w:rPr>
        <w:t>It is important to:</w:t>
      </w:r>
    </w:p>
    <w:p w:rsidR="00C86179" w:rsidRDefault="00C86179" w:rsidP="00C86179">
      <w:pPr>
        <w:pStyle w:val="NoSpacing"/>
        <w:numPr>
          <w:ilvl w:val="0"/>
          <w:numId w:val="9"/>
        </w:numPr>
        <w:rPr>
          <w:rFonts w:ascii="Arial" w:hAnsi="Arial" w:cs="Arial"/>
          <w:sz w:val="24"/>
          <w:szCs w:val="24"/>
        </w:rPr>
      </w:pPr>
      <w:r w:rsidRPr="00C86179">
        <w:rPr>
          <w:rFonts w:ascii="Arial" w:hAnsi="Arial" w:cs="Arial"/>
          <w:sz w:val="24"/>
          <w:szCs w:val="24"/>
        </w:rPr>
        <w:t>Listen but do not investigate</w:t>
      </w:r>
    </w:p>
    <w:p w:rsidR="00C86179" w:rsidRDefault="00C86179" w:rsidP="00C86179">
      <w:pPr>
        <w:pStyle w:val="NoSpacing"/>
        <w:numPr>
          <w:ilvl w:val="0"/>
          <w:numId w:val="9"/>
        </w:numPr>
        <w:rPr>
          <w:rFonts w:ascii="Arial" w:hAnsi="Arial" w:cs="Arial"/>
          <w:sz w:val="24"/>
          <w:szCs w:val="24"/>
        </w:rPr>
      </w:pPr>
      <w:r w:rsidRPr="00C86179">
        <w:rPr>
          <w:rFonts w:ascii="Arial" w:hAnsi="Arial" w:cs="Arial"/>
          <w:sz w:val="24"/>
          <w:szCs w:val="24"/>
        </w:rPr>
        <w:t>Encourage the child</w:t>
      </w:r>
      <w:r>
        <w:rPr>
          <w:rFonts w:ascii="Arial" w:hAnsi="Arial" w:cs="Arial"/>
          <w:sz w:val="24"/>
          <w:szCs w:val="24"/>
        </w:rPr>
        <w:t xml:space="preserve"> / vulnerable adult</w:t>
      </w:r>
      <w:r w:rsidRPr="00C86179">
        <w:rPr>
          <w:rFonts w:ascii="Arial" w:hAnsi="Arial" w:cs="Arial"/>
          <w:sz w:val="24"/>
          <w:szCs w:val="24"/>
        </w:rPr>
        <w:t xml:space="preserve"> to speak to their parents </w:t>
      </w:r>
      <w:r>
        <w:rPr>
          <w:rFonts w:ascii="Arial" w:hAnsi="Arial" w:cs="Arial"/>
          <w:sz w:val="24"/>
          <w:szCs w:val="24"/>
        </w:rPr>
        <w:t>/ teacher / carer / social worker</w:t>
      </w:r>
      <w:r w:rsidRPr="00C86179">
        <w:rPr>
          <w:rFonts w:ascii="Arial" w:hAnsi="Arial" w:cs="Arial"/>
          <w:sz w:val="24"/>
          <w:szCs w:val="24"/>
        </w:rPr>
        <w:t xml:space="preserve"> </w:t>
      </w:r>
    </w:p>
    <w:p w:rsidR="00C86179" w:rsidRDefault="00C86179" w:rsidP="00C86179">
      <w:pPr>
        <w:pStyle w:val="NoSpacing"/>
        <w:numPr>
          <w:ilvl w:val="0"/>
          <w:numId w:val="9"/>
        </w:numPr>
        <w:rPr>
          <w:rFonts w:ascii="Arial" w:hAnsi="Arial" w:cs="Arial"/>
          <w:sz w:val="24"/>
          <w:szCs w:val="24"/>
        </w:rPr>
      </w:pPr>
      <w:r w:rsidRPr="00C86179">
        <w:rPr>
          <w:rFonts w:ascii="Arial" w:hAnsi="Arial" w:cs="Arial"/>
          <w:sz w:val="24"/>
          <w:szCs w:val="24"/>
        </w:rPr>
        <w:t>Report and record any concerns you may have to the designated officers without delay so the relevant agencies can be informed</w:t>
      </w:r>
    </w:p>
    <w:p w:rsidR="00C86179" w:rsidRPr="00C86179" w:rsidRDefault="00C86179" w:rsidP="00C86179">
      <w:pPr>
        <w:pStyle w:val="NoSpacing"/>
        <w:numPr>
          <w:ilvl w:val="0"/>
          <w:numId w:val="9"/>
        </w:numPr>
        <w:rPr>
          <w:rFonts w:ascii="Arial" w:hAnsi="Arial" w:cs="Arial"/>
          <w:sz w:val="24"/>
          <w:szCs w:val="24"/>
        </w:rPr>
      </w:pPr>
      <w:r w:rsidRPr="00C86179">
        <w:rPr>
          <w:rFonts w:ascii="Arial" w:hAnsi="Arial" w:cs="Arial"/>
          <w:sz w:val="24"/>
          <w:szCs w:val="24"/>
        </w:rPr>
        <w:t>Observe confidentiality with colleagues, family &amp; friends</w:t>
      </w:r>
    </w:p>
    <w:p w:rsidR="00C86179" w:rsidRDefault="00C86179" w:rsidP="00C86179">
      <w:pPr>
        <w:pStyle w:val="NoSpacing"/>
        <w:rPr>
          <w:rFonts w:ascii="Arial" w:hAnsi="Arial" w:cs="Arial"/>
          <w:b/>
          <w:sz w:val="24"/>
          <w:szCs w:val="24"/>
        </w:rPr>
      </w:pPr>
    </w:p>
    <w:p w:rsidR="00C86179" w:rsidRPr="00C86179" w:rsidRDefault="00C86179" w:rsidP="00C86179">
      <w:pPr>
        <w:pStyle w:val="NoSpacing"/>
        <w:rPr>
          <w:rFonts w:ascii="Arial" w:hAnsi="Arial" w:cs="Arial"/>
          <w:b/>
          <w:sz w:val="24"/>
          <w:szCs w:val="24"/>
        </w:rPr>
      </w:pPr>
      <w:r w:rsidRPr="00C86179">
        <w:rPr>
          <w:rFonts w:ascii="Arial" w:hAnsi="Arial" w:cs="Arial"/>
          <w:b/>
          <w:sz w:val="24"/>
          <w:szCs w:val="24"/>
        </w:rPr>
        <w:t xml:space="preserve">In exceptional circumstance a child might disclose, or you may have concerns, about the conduct of a colleague.  It is important that you observe the points above and inform the designated officer immediately.    </w:t>
      </w:r>
    </w:p>
    <w:p w:rsidR="00C86179" w:rsidRPr="00C86179" w:rsidRDefault="00C86179" w:rsidP="00C86179">
      <w:pPr>
        <w:pStyle w:val="NoSpacing"/>
        <w:rPr>
          <w:rFonts w:ascii="Arial" w:hAnsi="Arial" w:cs="Arial"/>
          <w:b/>
          <w:sz w:val="24"/>
          <w:szCs w:val="24"/>
        </w:rPr>
      </w:pPr>
      <w:r w:rsidRPr="00C86179">
        <w:rPr>
          <w:rFonts w:ascii="Arial" w:hAnsi="Arial" w:cs="Arial"/>
          <w:b/>
          <w:sz w:val="24"/>
          <w:szCs w:val="24"/>
        </w:rPr>
        <w:t>Remember there are set procedures to deal with such occasions and it is not helpful to either the child or adult if you delay or ignore the situation, however difficult it might be.</w:t>
      </w:r>
    </w:p>
    <w:p w:rsidR="003F5D55" w:rsidRDefault="003F5D55">
      <w:pPr>
        <w:rPr>
          <w:rFonts w:ascii="Times New Roman" w:eastAsia="Times New Roman" w:hAnsi="Times New Roman" w:cs="Times New Roman"/>
          <w:b/>
          <w:bCs/>
          <w:sz w:val="36"/>
          <w:szCs w:val="36"/>
        </w:rPr>
      </w:pPr>
      <w:r>
        <w:br w:type="page"/>
      </w:r>
    </w:p>
    <w:p w:rsidR="003F6B1E" w:rsidRPr="003F6B1E" w:rsidRDefault="003F6B1E" w:rsidP="003F6B1E">
      <w:pPr>
        <w:pStyle w:val="Heading2"/>
      </w:pPr>
      <w:r w:rsidRPr="003F6B1E">
        <w:lastRenderedPageBreak/>
        <w:t>What should be a cause for concern</w:t>
      </w:r>
    </w:p>
    <w:p w:rsidR="00C86179" w:rsidRPr="00C86179" w:rsidRDefault="003F6B1E" w:rsidP="00C86179">
      <w:pPr>
        <w:pStyle w:val="NoSpacing"/>
        <w:rPr>
          <w:rFonts w:ascii="Arial" w:hAnsi="Arial" w:cs="Arial"/>
          <w:sz w:val="24"/>
          <w:szCs w:val="24"/>
        </w:rPr>
      </w:pPr>
      <w:r>
        <w:rPr>
          <w:rFonts w:ascii="Arial" w:hAnsi="Arial" w:cs="Arial"/>
          <w:sz w:val="24"/>
          <w:szCs w:val="24"/>
        </w:rPr>
        <w:t>V</w:t>
      </w:r>
      <w:r w:rsidRPr="003F6B1E">
        <w:rPr>
          <w:rFonts w:ascii="Arial" w:hAnsi="Arial" w:cs="Arial"/>
          <w:sz w:val="24"/>
          <w:szCs w:val="24"/>
        </w:rPr>
        <w:t>olunteers</w:t>
      </w:r>
      <w:r>
        <w:rPr>
          <w:rFonts w:ascii="Arial" w:hAnsi="Arial" w:cs="Arial"/>
          <w:sz w:val="24"/>
          <w:szCs w:val="24"/>
        </w:rPr>
        <w:t xml:space="preserve"> and staff</w:t>
      </w:r>
      <w:r w:rsidRPr="003F6B1E">
        <w:rPr>
          <w:rFonts w:ascii="Arial" w:hAnsi="Arial" w:cs="Arial"/>
          <w:sz w:val="24"/>
          <w:szCs w:val="24"/>
        </w:rPr>
        <w:t xml:space="preserve"> should be concerned by any action or inaction, which significantly harms the physical and/or emotional development o</w:t>
      </w:r>
      <w:r w:rsidR="00C86179">
        <w:rPr>
          <w:rFonts w:ascii="Arial" w:hAnsi="Arial" w:cs="Arial"/>
          <w:sz w:val="24"/>
          <w:szCs w:val="24"/>
        </w:rPr>
        <w:t>f</w:t>
      </w:r>
      <w:r w:rsidR="00C62542">
        <w:rPr>
          <w:rFonts w:ascii="Arial" w:hAnsi="Arial" w:cs="Arial"/>
          <w:sz w:val="24"/>
          <w:szCs w:val="24"/>
        </w:rPr>
        <w:t xml:space="preserve"> a child. / </w:t>
      </w:r>
      <w:proofErr w:type="gramStart"/>
      <w:r w:rsidR="00C62542">
        <w:rPr>
          <w:rFonts w:ascii="Arial" w:hAnsi="Arial" w:cs="Arial"/>
          <w:sz w:val="24"/>
          <w:szCs w:val="24"/>
        </w:rPr>
        <w:t>vulnerable</w:t>
      </w:r>
      <w:proofErr w:type="gramEnd"/>
      <w:r w:rsidR="00C62542">
        <w:rPr>
          <w:rFonts w:ascii="Arial" w:hAnsi="Arial" w:cs="Arial"/>
          <w:sz w:val="24"/>
          <w:szCs w:val="24"/>
        </w:rPr>
        <w:t xml:space="preserve"> adult. </w:t>
      </w:r>
      <w:r w:rsidR="00C86179">
        <w:rPr>
          <w:rFonts w:ascii="Arial" w:hAnsi="Arial" w:cs="Arial"/>
          <w:sz w:val="24"/>
          <w:szCs w:val="24"/>
        </w:rPr>
        <w:t xml:space="preserve">Abuse falls into </w:t>
      </w:r>
      <w:r w:rsidR="00C62542">
        <w:rPr>
          <w:rFonts w:ascii="Arial" w:hAnsi="Arial" w:cs="Arial"/>
          <w:sz w:val="24"/>
          <w:szCs w:val="24"/>
        </w:rPr>
        <w:t xml:space="preserve">a number of </w:t>
      </w:r>
      <w:r w:rsidRPr="003F6B1E">
        <w:rPr>
          <w:rFonts w:ascii="Arial" w:hAnsi="Arial" w:cs="Arial"/>
          <w:sz w:val="24"/>
          <w:szCs w:val="24"/>
        </w:rPr>
        <w:t>categories and can include child sexual e</w:t>
      </w:r>
      <w:r w:rsidR="00C62542">
        <w:rPr>
          <w:rFonts w:ascii="Arial" w:hAnsi="Arial" w:cs="Arial"/>
          <w:sz w:val="24"/>
          <w:szCs w:val="24"/>
        </w:rPr>
        <w:t>xploitation,</w:t>
      </w:r>
      <w:r w:rsidRPr="003F6B1E">
        <w:rPr>
          <w:rFonts w:ascii="Arial" w:hAnsi="Arial" w:cs="Arial"/>
          <w:sz w:val="24"/>
          <w:szCs w:val="24"/>
        </w:rPr>
        <w:t xml:space="preserve"> female genital mutilation</w:t>
      </w:r>
      <w:r w:rsidR="00C62542">
        <w:rPr>
          <w:rFonts w:ascii="Arial" w:hAnsi="Arial" w:cs="Arial"/>
          <w:sz w:val="24"/>
          <w:szCs w:val="24"/>
        </w:rPr>
        <w:t xml:space="preserve"> (</w:t>
      </w:r>
      <w:r w:rsidRPr="003F6B1E">
        <w:rPr>
          <w:rFonts w:ascii="Arial" w:hAnsi="Arial" w:cs="Arial"/>
          <w:sz w:val="24"/>
          <w:szCs w:val="24"/>
        </w:rPr>
        <w:t>FGM</w:t>
      </w:r>
      <w:r w:rsidR="00C62542">
        <w:rPr>
          <w:rFonts w:ascii="Arial" w:hAnsi="Arial" w:cs="Arial"/>
          <w:sz w:val="24"/>
          <w:szCs w:val="24"/>
        </w:rPr>
        <w:t xml:space="preserve">) and domestic abuse and emotional control. </w:t>
      </w:r>
      <w:r w:rsidRPr="003F6B1E">
        <w:rPr>
          <w:rFonts w:ascii="Arial" w:hAnsi="Arial" w:cs="Arial"/>
          <w:sz w:val="24"/>
          <w:szCs w:val="24"/>
        </w:rPr>
        <w:t>The categories are as follows:</w:t>
      </w:r>
    </w:p>
    <w:p w:rsidR="00C86179" w:rsidRPr="00C86179" w:rsidRDefault="00C86179" w:rsidP="00C86179">
      <w:pPr>
        <w:pStyle w:val="NoSpacing"/>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4475"/>
      </w:tblGrid>
      <w:tr w:rsidR="00C86179" w:rsidRPr="00C86179" w:rsidTr="003F5D55">
        <w:tblPrEx>
          <w:tblCellMar>
            <w:top w:w="0" w:type="dxa"/>
            <w:bottom w:w="0" w:type="dxa"/>
          </w:tblCellMar>
        </w:tblPrEx>
        <w:tc>
          <w:tcPr>
            <w:tcW w:w="5245" w:type="dxa"/>
          </w:tcPr>
          <w:p w:rsidR="00C86179" w:rsidRPr="00C86179" w:rsidRDefault="00C86179" w:rsidP="00C86179">
            <w:pPr>
              <w:pStyle w:val="NoSpacing"/>
              <w:rPr>
                <w:rFonts w:ascii="Arial" w:hAnsi="Arial" w:cs="Arial"/>
                <w:sz w:val="24"/>
                <w:szCs w:val="24"/>
              </w:rPr>
            </w:pPr>
            <w:r w:rsidRPr="00C86179">
              <w:rPr>
                <w:rFonts w:ascii="Arial" w:hAnsi="Arial" w:cs="Arial"/>
                <w:b/>
                <w:sz w:val="24"/>
                <w:szCs w:val="24"/>
              </w:rPr>
              <w:t>Physica</w:t>
            </w:r>
            <w:r w:rsidRPr="00C86179">
              <w:rPr>
                <w:rFonts w:ascii="Arial" w:hAnsi="Arial" w:cs="Arial"/>
                <w:sz w:val="24"/>
                <w:szCs w:val="24"/>
              </w:rPr>
              <w:t>l:</w:t>
            </w:r>
          </w:p>
          <w:p w:rsidR="00C86179" w:rsidRPr="00C86179" w:rsidRDefault="00C86179" w:rsidP="00C86179">
            <w:pPr>
              <w:pStyle w:val="NoSpacing"/>
              <w:rPr>
                <w:rFonts w:ascii="Arial" w:hAnsi="Arial" w:cs="Arial"/>
                <w:sz w:val="24"/>
                <w:szCs w:val="24"/>
              </w:rPr>
            </w:pPr>
            <w:r w:rsidRPr="00C86179">
              <w:rPr>
                <w:rFonts w:ascii="Arial" w:hAnsi="Arial" w:cs="Arial"/>
                <w:sz w:val="24"/>
                <w:szCs w:val="24"/>
              </w:rPr>
              <w:t>Where a child’s body is hurt or deliberately injured</w:t>
            </w:r>
          </w:p>
        </w:tc>
        <w:tc>
          <w:tcPr>
            <w:tcW w:w="4475" w:type="dxa"/>
          </w:tcPr>
          <w:p w:rsidR="00C86179" w:rsidRPr="00C86179" w:rsidRDefault="00C86179" w:rsidP="00C86179">
            <w:pPr>
              <w:pStyle w:val="NoSpacing"/>
              <w:rPr>
                <w:rFonts w:ascii="Arial" w:hAnsi="Arial" w:cs="Arial"/>
                <w:sz w:val="24"/>
                <w:szCs w:val="24"/>
              </w:rPr>
            </w:pPr>
            <w:r w:rsidRPr="00C86179">
              <w:rPr>
                <w:rFonts w:ascii="Arial" w:hAnsi="Arial" w:cs="Arial"/>
                <w:b/>
                <w:sz w:val="24"/>
                <w:szCs w:val="24"/>
              </w:rPr>
              <w:t>Sexual</w:t>
            </w:r>
            <w:r w:rsidRPr="00C86179">
              <w:rPr>
                <w:rFonts w:ascii="Arial" w:hAnsi="Arial" w:cs="Arial"/>
                <w:sz w:val="24"/>
                <w:szCs w:val="24"/>
              </w:rPr>
              <w:t>:</w:t>
            </w:r>
          </w:p>
          <w:p w:rsidR="00C86179" w:rsidRPr="00C86179" w:rsidRDefault="00C86179" w:rsidP="003F5D55">
            <w:pPr>
              <w:pStyle w:val="NoSpacing"/>
              <w:rPr>
                <w:rFonts w:ascii="Arial" w:hAnsi="Arial" w:cs="Arial"/>
                <w:sz w:val="24"/>
                <w:szCs w:val="24"/>
              </w:rPr>
            </w:pPr>
            <w:r w:rsidRPr="00C86179">
              <w:rPr>
                <w:rFonts w:ascii="Arial" w:hAnsi="Arial" w:cs="Arial"/>
                <w:sz w:val="24"/>
                <w:szCs w:val="24"/>
              </w:rPr>
              <w:t>Where adults use children to satisfy sexual desires; other children can also be abusers</w:t>
            </w:r>
            <w:r w:rsidR="003F5D55">
              <w:rPr>
                <w:rFonts w:ascii="Arial" w:hAnsi="Arial" w:cs="Arial"/>
                <w:sz w:val="24"/>
                <w:szCs w:val="24"/>
              </w:rPr>
              <w:t xml:space="preserve">. </w:t>
            </w:r>
          </w:p>
        </w:tc>
      </w:tr>
      <w:tr w:rsidR="00C86179" w:rsidRPr="00C86179" w:rsidTr="003F5D55">
        <w:tblPrEx>
          <w:tblCellMar>
            <w:top w:w="0" w:type="dxa"/>
            <w:bottom w:w="0" w:type="dxa"/>
          </w:tblCellMar>
        </w:tblPrEx>
        <w:tc>
          <w:tcPr>
            <w:tcW w:w="5245" w:type="dxa"/>
          </w:tcPr>
          <w:p w:rsidR="00C86179" w:rsidRPr="00C86179" w:rsidRDefault="00C86179" w:rsidP="00C86179">
            <w:pPr>
              <w:pStyle w:val="NoSpacing"/>
              <w:rPr>
                <w:rFonts w:ascii="Arial" w:hAnsi="Arial" w:cs="Arial"/>
                <w:sz w:val="24"/>
                <w:szCs w:val="24"/>
              </w:rPr>
            </w:pPr>
            <w:r w:rsidRPr="00C86179">
              <w:rPr>
                <w:rFonts w:ascii="Arial" w:hAnsi="Arial" w:cs="Arial"/>
                <w:b/>
                <w:sz w:val="24"/>
                <w:szCs w:val="24"/>
              </w:rPr>
              <w:t>Emotional</w:t>
            </w:r>
            <w:r w:rsidRPr="00C86179">
              <w:rPr>
                <w:rFonts w:ascii="Arial" w:hAnsi="Arial" w:cs="Arial"/>
                <w:sz w:val="24"/>
                <w:szCs w:val="24"/>
              </w:rPr>
              <w:t>:</w:t>
            </w:r>
          </w:p>
          <w:p w:rsidR="00C86179" w:rsidRPr="00C86179" w:rsidRDefault="00C86179" w:rsidP="00C86179">
            <w:pPr>
              <w:pStyle w:val="NoSpacing"/>
              <w:rPr>
                <w:rFonts w:ascii="Arial" w:hAnsi="Arial" w:cs="Arial"/>
                <w:sz w:val="24"/>
                <w:szCs w:val="24"/>
              </w:rPr>
            </w:pPr>
            <w:r w:rsidRPr="00C86179">
              <w:rPr>
                <w:rFonts w:ascii="Arial" w:hAnsi="Arial" w:cs="Arial"/>
                <w:sz w:val="24"/>
                <w:szCs w:val="24"/>
              </w:rPr>
              <w:t>Where children are deprived of love, may be continually shamed and taunted.  Given responsibility beyond their years</w:t>
            </w:r>
          </w:p>
        </w:tc>
        <w:tc>
          <w:tcPr>
            <w:tcW w:w="4475" w:type="dxa"/>
          </w:tcPr>
          <w:p w:rsidR="00C86179" w:rsidRPr="00C86179" w:rsidRDefault="00C86179" w:rsidP="00C86179">
            <w:pPr>
              <w:pStyle w:val="NoSpacing"/>
              <w:rPr>
                <w:rFonts w:ascii="Arial" w:hAnsi="Arial" w:cs="Arial"/>
                <w:sz w:val="24"/>
                <w:szCs w:val="24"/>
              </w:rPr>
            </w:pPr>
            <w:r w:rsidRPr="00C86179">
              <w:rPr>
                <w:rFonts w:ascii="Arial" w:hAnsi="Arial" w:cs="Arial"/>
                <w:b/>
                <w:sz w:val="24"/>
                <w:szCs w:val="24"/>
              </w:rPr>
              <w:t>Neglect</w:t>
            </w:r>
            <w:r w:rsidRPr="00C86179">
              <w:rPr>
                <w:rFonts w:ascii="Arial" w:hAnsi="Arial" w:cs="Arial"/>
                <w:sz w:val="24"/>
                <w:szCs w:val="24"/>
              </w:rPr>
              <w:t>:</w:t>
            </w:r>
          </w:p>
          <w:p w:rsidR="00C86179" w:rsidRPr="00C86179" w:rsidRDefault="00C86179" w:rsidP="00C86179">
            <w:pPr>
              <w:pStyle w:val="NoSpacing"/>
              <w:rPr>
                <w:rFonts w:ascii="Arial" w:hAnsi="Arial" w:cs="Arial"/>
                <w:sz w:val="24"/>
                <w:szCs w:val="24"/>
              </w:rPr>
            </w:pPr>
            <w:r w:rsidRPr="00C86179">
              <w:rPr>
                <w:rFonts w:ascii="Arial" w:hAnsi="Arial" w:cs="Arial"/>
                <w:sz w:val="24"/>
                <w:szCs w:val="24"/>
              </w:rPr>
              <w:t>A persistent failure to meet a child’s physical and/or psychological needs</w:t>
            </w:r>
          </w:p>
        </w:tc>
      </w:tr>
      <w:tr w:rsidR="00C86179" w:rsidRPr="00C86179" w:rsidTr="003F5D55">
        <w:tblPrEx>
          <w:tblCellMar>
            <w:top w:w="0" w:type="dxa"/>
            <w:bottom w:w="0" w:type="dxa"/>
          </w:tblCellMar>
        </w:tblPrEx>
        <w:tc>
          <w:tcPr>
            <w:tcW w:w="5245" w:type="dxa"/>
          </w:tcPr>
          <w:p w:rsidR="00C86179" w:rsidRPr="00C86179" w:rsidRDefault="00C86179" w:rsidP="00C86179">
            <w:pPr>
              <w:pStyle w:val="NoSpacing"/>
              <w:rPr>
                <w:rFonts w:ascii="Arial" w:hAnsi="Arial" w:cs="Arial"/>
                <w:b/>
                <w:sz w:val="24"/>
                <w:szCs w:val="24"/>
              </w:rPr>
            </w:pPr>
            <w:r w:rsidRPr="00C86179">
              <w:rPr>
                <w:rFonts w:ascii="Arial" w:hAnsi="Arial" w:cs="Arial"/>
                <w:b/>
                <w:sz w:val="24"/>
                <w:szCs w:val="24"/>
              </w:rPr>
              <w:t>Financial Abuse / Manipulation</w:t>
            </w:r>
          </w:p>
          <w:p w:rsidR="00C86179" w:rsidRPr="004D2F82" w:rsidRDefault="004D2F82" w:rsidP="00C86179">
            <w:pPr>
              <w:pStyle w:val="NoSpacing"/>
              <w:rPr>
                <w:rFonts w:ascii="Arial" w:hAnsi="Arial" w:cs="Arial"/>
                <w:sz w:val="24"/>
                <w:szCs w:val="24"/>
              </w:rPr>
            </w:pPr>
            <w:r w:rsidRPr="004D2F82">
              <w:rPr>
                <w:rFonts w:ascii="Arial" w:hAnsi="Arial" w:cs="Arial"/>
                <w:color w:val="000000"/>
                <w:sz w:val="24"/>
                <w:szCs w:val="24"/>
                <w:shd w:val="clear" w:color="auto" w:fill="FFFFFF"/>
              </w:rPr>
              <w:t>A form of mistreatment and fraud in which someone forcibly controls another person's money or other assets. It can involve, for instance, stealing cash, not allowing a victim to take part in any financial decisions or preventing a victim from having a job. The issue tends to occur most often in domestic relationships, such as between a husband and wife or an elderly parent and an adult child. People don't always recognize the problem, because an abuser purposely might select an isolated, vulnerable victim who is unlikely to realize what's happening or who will feel too ashamed to report it.</w:t>
            </w:r>
          </w:p>
        </w:tc>
        <w:tc>
          <w:tcPr>
            <w:tcW w:w="4475" w:type="dxa"/>
          </w:tcPr>
          <w:p w:rsidR="00C86179" w:rsidRDefault="00C62542" w:rsidP="004D2F82">
            <w:pPr>
              <w:pStyle w:val="NoSpacing"/>
              <w:rPr>
                <w:rFonts w:ascii="Arial" w:hAnsi="Arial" w:cs="Arial"/>
                <w:b/>
                <w:sz w:val="24"/>
                <w:szCs w:val="24"/>
              </w:rPr>
            </w:pPr>
            <w:r>
              <w:rPr>
                <w:rFonts w:ascii="Arial" w:hAnsi="Arial" w:cs="Arial"/>
                <w:b/>
                <w:sz w:val="24"/>
                <w:szCs w:val="24"/>
              </w:rPr>
              <w:t>Domestic</w:t>
            </w:r>
            <w:r w:rsidR="004D2F82">
              <w:rPr>
                <w:rFonts w:ascii="Arial" w:hAnsi="Arial" w:cs="Arial"/>
                <w:b/>
                <w:sz w:val="24"/>
                <w:szCs w:val="24"/>
              </w:rPr>
              <w:t xml:space="preserve"> Violence / Emotional Abuse</w:t>
            </w:r>
          </w:p>
          <w:p w:rsidR="004D2F82" w:rsidRPr="004D2F82" w:rsidRDefault="004D2F82" w:rsidP="004D2F82">
            <w:pPr>
              <w:pStyle w:val="NoSpacing"/>
              <w:rPr>
                <w:rFonts w:ascii="Arial" w:hAnsi="Arial" w:cs="Arial"/>
                <w:sz w:val="24"/>
                <w:szCs w:val="24"/>
              </w:rPr>
            </w:pPr>
            <w:r>
              <w:rPr>
                <w:rFonts w:ascii="Arial" w:hAnsi="Arial" w:cs="Arial"/>
                <w:sz w:val="24"/>
                <w:szCs w:val="24"/>
              </w:rPr>
              <w:t>A</w:t>
            </w:r>
            <w:r w:rsidRPr="004D2F82">
              <w:rPr>
                <w:rFonts w:ascii="Arial" w:hAnsi="Arial" w:cs="Arial"/>
                <w:sz w:val="24"/>
                <w:szCs w:val="24"/>
              </w:rPr>
              <w:t>n incident or pattern of incidents of controlling, coercive, threatening, degrading and violent behaviour, including sexual violence, in the majority of cases by a partner or ex-partner, but also by a family member or carer. </w:t>
            </w:r>
          </w:p>
          <w:p w:rsidR="004D2F82" w:rsidRPr="00C86179" w:rsidRDefault="004D2F82" w:rsidP="004D2F82">
            <w:pPr>
              <w:pStyle w:val="NoSpacing"/>
              <w:rPr>
                <w:rFonts w:ascii="Arial" w:hAnsi="Arial" w:cs="Arial"/>
                <w:sz w:val="24"/>
                <w:szCs w:val="24"/>
              </w:rPr>
            </w:pPr>
          </w:p>
        </w:tc>
      </w:tr>
    </w:tbl>
    <w:p w:rsidR="00C7123D" w:rsidRPr="00C7123D" w:rsidRDefault="00C7123D" w:rsidP="00C7123D">
      <w:pPr>
        <w:pStyle w:val="Heading2"/>
      </w:pPr>
      <w:r w:rsidRPr="00C7123D">
        <w:t>Alleg</w:t>
      </w:r>
      <w:r w:rsidR="004D2F82">
        <w:t xml:space="preserve">ations against </w:t>
      </w:r>
      <w:r w:rsidRPr="00C7123D">
        <w:t>volunteers</w:t>
      </w:r>
      <w:r w:rsidR="004D2F82">
        <w:t>, councillors, employees</w:t>
      </w:r>
    </w:p>
    <w:p w:rsidR="00C7123D" w:rsidRPr="00C7123D" w:rsidRDefault="00C7123D" w:rsidP="00C7123D">
      <w:pPr>
        <w:pStyle w:val="NoSpacing"/>
        <w:rPr>
          <w:rFonts w:ascii="Arial" w:hAnsi="Arial" w:cs="Arial"/>
          <w:sz w:val="24"/>
          <w:szCs w:val="24"/>
        </w:rPr>
      </w:pPr>
      <w:r>
        <w:rPr>
          <w:rFonts w:ascii="Arial" w:hAnsi="Arial" w:cs="Arial"/>
          <w:sz w:val="24"/>
          <w:szCs w:val="24"/>
        </w:rPr>
        <w:t xml:space="preserve">All </w:t>
      </w:r>
      <w:r w:rsidR="004D2F82">
        <w:rPr>
          <w:rFonts w:ascii="Arial" w:hAnsi="Arial" w:cs="Arial"/>
          <w:sz w:val="24"/>
          <w:szCs w:val="24"/>
        </w:rPr>
        <w:t>volunteers, councillors and employees</w:t>
      </w:r>
      <w:r>
        <w:rPr>
          <w:rFonts w:ascii="Arial" w:hAnsi="Arial" w:cs="Arial"/>
          <w:sz w:val="24"/>
          <w:szCs w:val="24"/>
        </w:rPr>
        <w:t xml:space="preserve"> </w:t>
      </w:r>
      <w:r w:rsidRPr="00C7123D">
        <w:rPr>
          <w:rFonts w:ascii="Arial" w:hAnsi="Arial" w:cs="Arial"/>
          <w:sz w:val="24"/>
          <w:szCs w:val="24"/>
        </w:rPr>
        <w:t xml:space="preserve">should take care not to place themselves in a vulnerable position with a child or vulnerable adult. </w:t>
      </w:r>
      <w:r>
        <w:rPr>
          <w:rFonts w:ascii="Arial" w:hAnsi="Arial" w:cs="Arial"/>
          <w:sz w:val="24"/>
          <w:szCs w:val="24"/>
        </w:rPr>
        <w:t xml:space="preserve">For example it </w:t>
      </w:r>
      <w:r w:rsidRPr="00C7123D">
        <w:rPr>
          <w:rFonts w:ascii="Arial" w:hAnsi="Arial" w:cs="Arial"/>
          <w:sz w:val="24"/>
          <w:szCs w:val="24"/>
        </w:rPr>
        <w:t>is advisable for interviews or work with individual children or parents to be conducted in view of other adults where possible.</w:t>
      </w:r>
    </w:p>
    <w:p w:rsidR="00C7123D" w:rsidRPr="00C7123D" w:rsidRDefault="00C7123D" w:rsidP="00C7123D">
      <w:pPr>
        <w:pStyle w:val="NoSpacing"/>
        <w:rPr>
          <w:rFonts w:ascii="Arial" w:hAnsi="Arial" w:cs="Arial"/>
          <w:sz w:val="24"/>
          <w:szCs w:val="24"/>
        </w:rPr>
      </w:pPr>
    </w:p>
    <w:p w:rsidR="00C7123D" w:rsidRDefault="00C7123D" w:rsidP="00C7123D">
      <w:pPr>
        <w:pStyle w:val="NoSpacing"/>
        <w:rPr>
          <w:rFonts w:ascii="Arial" w:hAnsi="Arial" w:cs="Arial"/>
          <w:sz w:val="24"/>
          <w:szCs w:val="24"/>
        </w:rPr>
      </w:pPr>
      <w:r w:rsidRPr="00C7123D">
        <w:rPr>
          <w:rFonts w:ascii="Arial" w:hAnsi="Arial" w:cs="Arial"/>
          <w:sz w:val="24"/>
          <w:szCs w:val="24"/>
        </w:rPr>
        <w:t xml:space="preserve">If an allegation is made against a </w:t>
      </w:r>
      <w:r w:rsidR="004D2F82">
        <w:rPr>
          <w:rFonts w:ascii="Arial" w:hAnsi="Arial" w:cs="Arial"/>
          <w:sz w:val="24"/>
          <w:szCs w:val="24"/>
        </w:rPr>
        <w:t>volunteer, councillor or employee</w:t>
      </w:r>
      <w:r w:rsidRPr="00C7123D">
        <w:rPr>
          <w:rFonts w:ascii="Arial" w:hAnsi="Arial" w:cs="Arial"/>
          <w:sz w:val="24"/>
          <w:szCs w:val="24"/>
        </w:rPr>
        <w:t xml:space="preserve">, the person receiving the allegation will immediately inform the Parish </w:t>
      </w:r>
      <w:r>
        <w:rPr>
          <w:rFonts w:ascii="Arial" w:hAnsi="Arial" w:cs="Arial"/>
          <w:sz w:val="24"/>
          <w:szCs w:val="24"/>
        </w:rPr>
        <w:t>Clerk</w:t>
      </w:r>
      <w:r w:rsidRPr="00C7123D">
        <w:rPr>
          <w:rFonts w:ascii="Arial" w:hAnsi="Arial" w:cs="Arial"/>
          <w:sz w:val="24"/>
          <w:szCs w:val="24"/>
        </w:rPr>
        <w:t>.</w:t>
      </w:r>
      <w:r>
        <w:rPr>
          <w:rFonts w:ascii="Arial" w:hAnsi="Arial" w:cs="Arial"/>
          <w:sz w:val="24"/>
          <w:szCs w:val="24"/>
        </w:rPr>
        <w:t xml:space="preserve"> </w:t>
      </w:r>
      <w:r w:rsidRPr="00C7123D">
        <w:rPr>
          <w:rFonts w:ascii="Arial" w:hAnsi="Arial" w:cs="Arial"/>
          <w:sz w:val="24"/>
          <w:szCs w:val="24"/>
        </w:rPr>
        <w:t xml:space="preserve">The Parish </w:t>
      </w:r>
      <w:r>
        <w:rPr>
          <w:rFonts w:ascii="Arial" w:hAnsi="Arial" w:cs="Arial"/>
          <w:sz w:val="24"/>
          <w:szCs w:val="24"/>
        </w:rPr>
        <w:t>Clerk</w:t>
      </w:r>
      <w:r w:rsidRPr="00C7123D">
        <w:rPr>
          <w:rFonts w:ascii="Arial" w:hAnsi="Arial" w:cs="Arial"/>
          <w:sz w:val="24"/>
          <w:szCs w:val="24"/>
        </w:rPr>
        <w:t xml:space="preserve"> will then inform the </w:t>
      </w:r>
    </w:p>
    <w:p w:rsidR="00C7123D" w:rsidRDefault="00C7123D" w:rsidP="00C7123D">
      <w:pPr>
        <w:pStyle w:val="NoSpacing"/>
        <w:rPr>
          <w:rFonts w:ascii="Arial" w:hAnsi="Arial" w:cs="Arial"/>
          <w:sz w:val="24"/>
          <w:szCs w:val="24"/>
        </w:rPr>
      </w:pPr>
      <w:r>
        <w:rPr>
          <w:rFonts w:ascii="Arial" w:hAnsi="Arial" w:cs="Arial"/>
          <w:sz w:val="24"/>
          <w:szCs w:val="24"/>
        </w:rPr>
        <w:t xml:space="preserve">Local Authority Designated Officer (LADO) </w:t>
      </w:r>
      <w:proofErr w:type="gramStart"/>
      <w:r>
        <w:rPr>
          <w:rFonts w:ascii="Arial" w:hAnsi="Arial" w:cs="Arial"/>
          <w:sz w:val="24"/>
          <w:szCs w:val="24"/>
        </w:rPr>
        <w:t>see</w:t>
      </w:r>
      <w:proofErr w:type="gramEnd"/>
      <w:r>
        <w:rPr>
          <w:rFonts w:ascii="Arial" w:hAnsi="Arial" w:cs="Arial"/>
          <w:sz w:val="24"/>
          <w:szCs w:val="24"/>
        </w:rPr>
        <w:t xml:space="preserve"> contact details below.</w:t>
      </w:r>
    </w:p>
    <w:p w:rsidR="00C7123D" w:rsidRDefault="00C7123D" w:rsidP="00C7123D">
      <w:pPr>
        <w:pStyle w:val="NoSpacing"/>
        <w:rPr>
          <w:rFonts w:ascii="Arial" w:hAnsi="Arial" w:cs="Arial"/>
          <w:sz w:val="24"/>
          <w:szCs w:val="24"/>
        </w:rPr>
      </w:pPr>
    </w:p>
    <w:p w:rsidR="00C7123D" w:rsidRPr="00C7123D" w:rsidRDefault="00C7123D" w:rsidP="00C7123D">
      <w:pPr>
        <w:pStyle w:val="NoSpacing"/>
        <w:rPr>
          <w:rFonts w:ascii="Arial" w:hAnsi="Arial" w:cs="Arial"/>
          <w:sz w:val="24"/>
          <w:szCs w:val="24"/>
        </w:rPr>
      </w:pPr>
      <w:r w:rsidRPr="00C7123D">
        <w:rPr>
          <w:rFonts w:ascii="Arial" w:hAnsi="Arial" w:cs="Arial"/>
          <w:sz w:val="24"/>
          <w:szCs w:val="24"/>
        </w:rPr>
        <w:t xml:space="preserve">If the allegation concerns the </w:t>
      </w:r>
      <w:r>
        <w:rPr>
          <w:rFonts w:ascii="Arial" w:hAnsi="Arial" w:cs="Arial"/>
          <w:sz w:val="24"/>
          <w:szCs w:val="24"/>
        </w:rPr>
        <w:t>Parish Clerk</w:t>
      </w:r>
      <w:r w:rsidRPr="00C7123D">
        <w:rPr>
          <w:rFonts w:ascii="Arial" w:hAnsi="Arial" w:cs="Arial"/>
          <w:sz w:val="24"/>
          <w:szCs w:val="24"/>
        </w:rPr>
        <w:t xml:space="preserve"> the recipient of the allegation will immediately inform</w:t>
      </w:r>
      <w:r>
        <w:rPr>
          <w:rFonts w:ascii="Arial" w:hAnsi="Arial" w:cs="Arial"/>
          <w:sz w:val="24"/>
          <w:szCs w:val="24"/>
        </w:rPr>
        <w:t xml:space="preserve"> the LADO.</w:t>
      </w:r>
    </w:p>
    <w:p w:rsidR="00C7123D" w:rsidRDefault="004D2F82" w:rsidP="00C7123D">
      <w:pPr>
        <w:pStyle w:val="NoSpacing"/>
        <w:rPr>
          <w:rFonts w:ascii="Arial" w:hAnsi="Arial" w:cs="Arial"/>
          <w:sz w:val="24"/>
          <w:szCs w:val="24"/>
        </w:rPr>
      </w:pPr>
      <w:r>
        <w:rPr>
          <w:rFonts w:ascii="Arial" w:hAnsi="Arial" w:cs="Arial"/>
          <w:sz w:val="24"/>
          <w:szCs w:val="24"/>
        </w:rPr>
        <w:t>The Parish C</w:t>
      </w:r>
      <w:r w:rsidR="00C7123D" w:rsidRPr="00C7123D">
        <w:rPr>
          <w:rFonts w:ascii="Arial" w:hAnsi="Arial" w:cs="Arial"/>
          <w:sz w:val="24"/>
          <w:szCs w:val="24"/>
        </w:rPr>
        <w:t xml:space="preserve">ouncil should follow the procedures for managing allegations against staff/volunteers on the </w:t>
      </w:r>
      <w:r>
        <w:rPr>
          <w:rFonts w:ascii="Arial" w:hAnsi="Arial" w:cs="Arial"/>
          <w:sz w:val="24"/>
          <w:szCs w:val="24"/>
        </w:rPr>
        <w:t>Norfolk Children and Family Services</w:t>
      </w:r>
      <w:r w:rsidR="00C7123D" w:rsidRPr="00C7123D">
        <w:rPr>
          <w:rFonts w:ascii="Arial" w:hAnsi="Arial" w:cs="Arial"/>
          <w:sz w:val="24"/>
          <w:szCs w:val="24"/>
        </w:rPr>
        <w:t xml:space="preserve"> website.  </w:t>
      </w:r>
    </w:p>
    <w:p w:rsidR="00C7123D" w:rsidRDefault="00C7123D" w:rsidP="00C7123D">
      <w:pPr>
        <w:pStyle w:val="NoSpacing"/>
        <w:rPr>
          <w:rFonts w:ascii="Arial" w:hAnsi="Arial" w:cs="Arial"/>
          <w:sz w:val="24"/>
          <w:szCs w:val="24"/>
        </w:rPr>
      </w:pPr>
    </w:p>
    <w:p w:rsidR="00C7123D" w:rsidRPr="00C7123D" w:rsidRDefault="00C7123D" w:rsidP="00C7123D">
      <w:pPr>
        <w:pStyle w:val="NoSpacing"/>
        <w:rPr>
          <w:rFonts w:ascii="Arial" w:hAnsi="Arial" w:cs="Arial"/>
          <w:sz w:val="24"/>
          <w:szCs w:val="24"/>
        </w:rPr>
      </w:pPr>
      <w:r w:rsidRPr="00C7123D">
        <w:rPr>
          <w:rFonts w:ascii="Arial" w:hAnsi="Arial" w:cs="Arial"/>
          <w:sz w:val="24"/>
          <w:szCs w:val="24"/>
        </w:rPr>
        <w:t>No attempt should be made to investigate or take action before consultation with the Local Authority Designated Officer (LADO). See contact details below.</w:t>
      </w:r>
    </w:p>
    <w:p w:rsidR="00C7123D" w:rsidRDefault="00C7123D" w:rsidP="00C7123D">
      <w:pPr>
        <w:pStyle w:val="NoSpacing"/>
        <w:rPr>
          <w:rFonts w:ascii="Arial" w:hAnsi="Arial" w:cs="Arial"/>
          <w:sz w:val="24"/>
          <w:szCs w:val="24"/>
        </w:rPr>
      </w:pPr>
    </w:p>
    <w:p w:rsidR="005D6083" w:rsidRPr="00C7123D" w:rsidRDefault="005D6083" w:rsidP="005D6083">
      <w:pPr>
        <w:pStyle w:val="Heading2"/>
      </w:pPr>
      <w:r>
        <w:lastRenderedPageBreak/>
        <w:t xml:space="preserve">Contact details to make </w:t>
      </w:r>
      <w:r w:rsidR="003F5D55">
        <w:t xml:space="preserve">a </w:t>
      </w:r>
      <w:r>
        <w:t>report or to ask for assistance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4961"/>
      </w:tblGrid>
      <w:tr w:rsidR="003F5D55" w:rsidRPr="00C7123D" w:rsidTr="00B403D4">
        <w:tblPrEx>
          <w:tblCellMar>
            <w:top w:w="0" w:type="dxa"/>
            <w:bottom w:w="0" w:type="dxa"/>
          </w:tblCellMar>
        </w:tblPrEx>
        <w:tc>
          <w:tcPr>
            <w:tcW w:w="4820" w:type="dxa"/>
          </w:tcPr>
          <w:p w:rsidR="003F5D55" w:rsidRPr="005D6083" w:rsidRDefault="003F5D55" w:rsidP="003F5D55">
            <w:pPr>
              <w:pStyle w:val="Title"/>
              <w:numPr>
                <w:ilvl w:val="0"/>
                <w:numId w:val="13"/>
              </w:numPr>
              <w:pBdr>
                <w:bottom w:val="none" w:sz="0" w:space="0" w:color="auto"/>
              </w:pBdr>
              <w:tabs>
                <w:tab w:val="clear" w:pos="720"/>
                <w:tab w:val="num" w:pos="284"/>
              </w:tabs>
              <w:spacing w:after="0"/>
              <w:ind w:left="284" w:hanging="284"/>
              <w:contextualSpacing w:val="0"/>
              <w:rPr>
                <w:rFonts w:ascii="Arial" w:hAnsi="Arial" w:cs="Arial"/>
                <w:b/>
                <w:color w:val="auto"/>
                <w:sz w:val="24"/>
                <w:szCs w:val="24"/>
              </w:rPr>
            </w:pPr>
            <w:r w:rsidRPr="005D6083">
              <w:rPr>
                <w:rFonts w:ascii="Arial" w:hAnsi="Arial" w:cs="Arial"/>
                <w:b/>
                <w:color w:val="auto"/>
                <w:sz w:val="24"/>
                <w:szCs w:val="24"/>
              </w:rPr>
              <w:t>Norfolk Constabulary (Police)</w:t>
            </w:r>
          </w:p>
          <w:p w:rsidR="003F5D55" w:rsidRPr="005D6083" w:rsidRDefault="003F5D55" w:rsidP="003F5D55">
            <w:pPr>
              <w:pStyle w:val="BodyText"/>
              <w:rPr>
                <w:rFonts w:ascii="Arial" w:hAnsi="Arial" w:cs="Arial"/>
                <w:sz w:val="24"/>
                <w:szCs w:val="24"/>
              </w:rPr>
            </w:pPr>
            <w:r w:rsidRPr="005D6083">
              <w:rPr>
                <w:rFonts w:ascii="Arial" w:hAnsi="Arial" w:cs="Arial"/>
                <w:sz w:val="24"/>
                <w:szCs w:val="24"/>
              </w:rPr>
              <w:t>In an emergency phone 999</w:t>
            </w:r>
          </w:p>
          <w:p w:rsidR="003F5D55" w:rsidRPr="005D6083" w:rsidRDefault="003F5D55" w:rsidP="003F5D55">
            <w:pPr>
              <w:pStyle w:val="Title"/>
              <w:pBdr>
                <w:bottom w:val="none" w:sz="0" w:space="0" w:color="auto"/>
              </w:pBdr>
              <w:spacing w:after="0"/>
              <w:contextualSpacing w:val="0"/>
              <w:rPr>
                <w:rFonts w:ascii="Arial" w:hAnsi="Arial" w:cs="Arial"/>
                <w:b/>
                <w:color w:val="auto"/>
                <w:sz w:val="24"/>
                <w:szCs w:val="24"/>
              </w:rPr>
            </w:pPr>
            <w:hyperlink r:id="rId9" w:history="1">
              <w:r w:rsidRPr="005D6083">
                <w:rPr>
                  <w:rStyle w:val="Hyperlink"/>
                  <w:rFonts w:ascii="Arial" w:hAnsi="Arial" w:cs="Arial"/>
                  <w:color w:val="auto"/>
                  <w:sz w:val="24"/>
                  <w:szCs w:val="24"/>
                </w:rPr>
                <w:t>https://www.norfolk.police.uk/advice/child-protection</w:t>
              </w:r>
            </w:hyperlink>
          </w:p>
        </w:tc>
        <w:tc>
          <w:tcPr>
            <w:tcW w:w="4961" w:type="dxa"/>
          </w:tcPr>
          <w:p w:rsidR="003F5D55" w:rsidRDefault="003F5D55" w:rsidP="00B403D4">
            <w:pPr>
              <w:pStyle w:val="Title"/>
              <w:numPr>
                <w:ilvl w:val="0"/>
                <w:numId w:val="13"/>
              </w:numPr>
              <w:pBdr>
                <w:bottom w:val="none" w:sz="0" w:space="0" w:color="auto"/>
              </w:pBdr>
              <w:tabs>
                <w:tab w:val="clear" w:pos="720"/>
                <w:tab w:val="num" w:pos="317"/>
              </w:tabs>
              <w:spacing w:after="0"/>
              <w:ind w:left="317" w:hanging="283"/>
              <w:contextualSpacing w:val="0"/>
              <w:rPr>
                <w:rFonts w:ascii="Arial" w:hAnsi="Arial" w:cs="Arial"/>
                <w:b/>
                <w:color w:val="auto"/>
                <w:sz w:val="24"/>
                <w:szCs w:val="24"/>
              </w:rPr>
            </w:pPr>
            <w:r>
              <w:rPr>
                <w:rFonts w:ascii="Arial" w:hAnsi="Arial" w:cs="Arial"/>
                <w:b/>
                <w:color w:val="auto"/>
                <w:sz w:val="24"/>
                <w:szCs w:val="24"/>
              </w:rPr>
              <w:t>Hindolveston Parish Council Clerk</w:t>
            </w:r>
          </w:p>
          <w:p w:rsidR="003F5D55" w:rsidRDefault="003F5D55" w:rsidP="003F5D55">
            <w:pPr>
              <w:pStyle w:val="NoSpacing"/>
              <w:rPr>
                <w:rFonts w:ascii="Arial" w:hAnsi="Arial" w:cs="Arial"/>
                <w:sz w:val="24"/>
                <w:szCs w:val="24"/>
              </w:rPr>
            </w:pPr>
            <w:r>
              <w:rPr>
                <w:rFonts w:ascii="Arial" w:hAnsi="Arial" w:cs="Arial"/>
                <w:sz w:val="24"/>
                <w:szCs w:val="24"/>
              </w:rPr>
              <w:t>Joanna Otte</w:t>
            </w:r>
          </w:p>
          <w:p w:rsidR="003F5D55" w:rsidRPr="003F5D55" w:rsidRDefault="003F5D55" w:rsidP="003F5D55">
            <w:pPr>
              <w:pStyle w:val="NoSpacing"/>
              <w:rPr>
                <w:rFonts w:ascii="Arial" w:hAnsi="Arial" w:cs="Arial"/>
                <w:sz w:val="24"/>
                <w:szCs w:val="24"/>
              </w:rPr>
            </w:pPr>
            <w:hyperlink r:id="rId10" w:history="1">
              <w:r w:rsidRPr="003F5D55">
                <w:rPr>
                  <w:rStyle w:val="Hyperlink"/>
                  <w:rFonts w:ascii="Arial" w:hAnsi="Arial" w:cs="Arial"/>
                  <w:sz w:val="24"/>
                  <w:szCs w:val="24"/>
                </w:rPr>
                <w:t>hindolvestonpc@googlemail.com</w:t>
              </w:r>
            </w:hyperlink>
          </w:p>
          <w:p w:rsidR="003F5D55" w:rsidRPr="003F5D55" w:rsidRDefault="003F5D55" w:rsidP="003F5D55">
            <w:pPr>
              <w:pStyle w:val="NoSpacing"/>
            </w:pPr>
            <w:r w:rsidRPr="003F5D55">
              <w:rPr>
                <w:rFonts w:ascii="Arial" w:hAnsi="Arial" w:cs="Arial"/>
                <w:sz w:val="24"/>
                <w:szCs w:val="24"/>
              </w:rPr>
              <w:t>01328 822</w:t>
            </w:r>
            <w:r>
              <w:rPr>
                <w:rFonts w:ascii="Arial" w:hAnsi="Arial" w:cs="Arial"/>
                <w:sz w:val="24"/>
                <w:szCs w:val="24"/>
              </w:rPr>
              <w:t>366</w:t>
            </w:r>
          </w:p>
        </w:tc>
      </w:tr>
      <w:tr w:rsidR="00C7123D" w:rsidRPr="00C7123D" w:rsidTr="005D6083">
        <w:tblPrEx>
          <w:tblCellMar>
            <w:top w:w="0" w:type="dxa"/>
            <w:bottom w:w="0" w:type="dxa"/>
          </w:tblCellMar>
        </w:tblPrEx>
        <w:tc>
          <w:tcPr>
            <w:tcW w:w="4820" w:type="dxa"/>
          </w:tcPr>
          <w:p w:rsidR="003F5D55" w:rsidRPr="005D6083" w:rsidRDefault="003F5D55" w:rsidP="003F5D55">
            <w:pPr>
              <w:pStyle w:val="Title"/>
              <w:numPr>
                <w:ilvl w:val="0"/>
                <w:numId w:val="13"/>
              </w:numPr>
              <w:pBdr>
                <w:bottom w:val="none" w:sz="0" w:space="0" w:color="auto"/>
              </w:pBdr>
              <w:tabs>
                <w:tab w:val="clear" w:pos="720"/>
                <w:tab w:val="num" w:pos="284"/>
              </w:tabs>
              <w:spacing w:after="0"/>
              <w:ind w:left="284" w:hanging="284"/>
              <w:contextualSpacing w:val="0"/>
              <w:rPr>
                <w:rFonts w:ascii="Arial" w:hAnsi="Arial" w:cs="Arial"/>
                <w:b/>
                <w:color w:val="auto"/>
                <w:sz w:val="24"/>
                <w:szCs w:val="24"/>
              </w:rPr>
            </w:pPr>
            <w:r w:rsidRPr="005D6083">
              <w:rPr>
                <w:rFonts w:ascii="Arial" w:hAnsi="Arial" w:cs="Arial"/>
                <w:b/>
                <w:color w:val="auto"/>
                <w:sz w:val="24"/>
                <w:szCs w:val="24"/>
              </w:rPr>
              <w:t xml:space="preserve">Norfolk </w:t>
            </w:r>
            <w:r w:rsidRPr="005D6083">
              <w:rPr>
                <w:rFonts w:ascii="Arial" w:hAnsi="Arial" w:cs="Arial"/>
                <w:b/>
                <w:color w:val="auto"/>
                <w:sz w:val="24"/>
                <w:szCs w:val="24"/>
              </w:rPr>
              <w:t>Safeguarding Children Partnership</w:t>
            </w:r>
          </w:p>
          <w:p w:rsidR="003F5D55" w:rsidRDefault="003F5D55" w:rsidP="003F5D55">
            <w:pPr>
              <w:pStyle w:val="Title"/>
              <w:rPr>
                <w:rFonts w:ascii="Arial" w:hAnsi="Arial" w:cs="Arial"/>
                <w:color w:val="auto"/>
                <w:sz w:val="24"/>
                <w:szCs w:val="24"/>
              </w:rPr>
            </w:pPr>
            <w:r w:rsidRPr="005D6083">
              <w:rPr>
                <w:rFonts w:ascii="Arial" w:hAnsi="Arial" w:cs="Arial"/>
                <w:color w:val="auto"/>
                <w:sz w:val="24"/>
                <w:szCs w:val="24"/>
              </w:rPr>
              <w:t xml:space="preserve">Suite B Sapphire House, </w:t>
            </w:r>
            <w:proofErr w:type="spellStart"/>
            <w:r w:rsidRPr="005D6083">
              <w:rPr>
                <w:rFonts w:ascii="Arial" w:hAnsi="Arial" w:cs="Arial"/>
                <w:color w:val="auto"/>
                <w:sz w:val="24"/>
                <w:szCs w:val="24"/>
              </w:rPr>
              <w:t>Roundtree</w:t>
            </w:r>
            <w:proofErr w:type="spellEnd"/>
            <w:r w:rsidRPr="005D6083">
              <w:rPr>
                <w:rFonts w:ascii="Arial" w:hAnsi="Arial" w:cs="Arial"/>
                <w:color w:val="auto"/>
                <w:sz w:val="24"/>
                <w:szCs w:val="24"/>
              </w:rPr>
              <w:t xml:space="preserve"> Way, Norwich NR7 </w:t>
            </w:r>
            <w:proofErr w:type="gramStart"/>
            <w:r w:rsidRPr="005D6083">
              <w:rPr>
                <w:rFonts w:ascii="Arial" w:hAnsi="Arial" w:cs="Arial"/>
                <w:color w:val="auto"/>
                <w:sz w:val="24"/>
                <w:szCs w:val="24"/>
              </w:rPr>
              <w:t xml:space="preserve">8SS  </w:t>
            </w:r>
            <w:proofErr w:type="gramEnd"/>
            <w:hyperlink r:id="rId11" w:history="1">
              <w:r w:rsidRPr="005D6083">
                <w:rPr>
                  <w:rStyle w:val="Hyperlink"/>
                  <w:rFonts w:ascii="Arial" w:hAnsi="Arial" w:cs="Arial"/>
                  <w:color w:val="auto"/>
                  <w:sz w:val="24"/>
                  <w:szCs w:val="24"/>
                </w:rPr>
                <w:t>www.lscb.norfolk.gov.uk</w:t>
              </w:r>
            </w:hyperlink>
            <w:r w:rsidRPr="005D6083">
              <w:rPr>
                <w:rFonts w:ascii="Arial" w:hAnsi="Arial" w:cs="Arial"/>
                <w:color w:val="auto"/>
                <w:sz w:val="24"/>
                <w:szCs w:val="24"/>
              </w:rPr>
              <w:t xml:space="preserve"> </w:t>
            </w:r>
          </w:p>
          <w:p w:rsidR="003F5D55" w:rsidRDefault="003F5D55" w:rsidP="003F5D55">
            <w:pPr>
              <w:pStyle w:val="Title"/>
              <w:rPr>
                <w:rFonts w:ascii="Arial" w:hAnsi="Arial" w:cs="Arial"/>
                <w:color w:val="auto"/>
                <w:sz w:val="24"/>
                <w:szCs w:val="24"/>
              </w:rPr>
            </w:pPr>
          </w:p>
          <w:p w:rsidR="00437BC0" w:rsidRPr="005D6083" w:rsidRDefault="003F5D55" w:rsidP="003F5D55">
            <w:pPr>
              <w:pStyle w:val="Title"/>
              <w:rPr>
                <w:rFonts w:ascii="Arial" w:hAnsi="Arial" w:cs="Arial"/>
                <w:color w:val="auto"/>
                <w:sz w:val="24"/>
                <w:szCs w:val="24"/>
                <w:highlight w:val="yellow"/>
              </w:rPr>
            </w:pPr>
            <w:r w:rsidRPr="005D6083">
              <w:rPr>
                <w:rFonts w:ascii="Arial" w:hAnsi="Arial" w:cs="Arial"/>
                <w:color w:val="auto"/>
                <w:sz w:val="24"/>
                <w:szCs w:val="24"/>
              </w:rPr>
              <w:t xml:space="preserve">Tel: 01603 228966 </w:t>
            </w:r>
            <w:hyperlink r:id="rId12" w:history="1">
              <w:r w:rsidRPr="005D6083">
                <w:rPr>
                  <w:rStyle w:val="Hyperlink"/>
                  <w:rFonts w:ascii="Arial" w:hAnsi="Arial" w:cs="Arial"/>
                  <w:color w:val="auto"/>
                  <w:sz w:val="24"/>
                  <w:szCs w:val="24"/>
                </w:rPr>
                <w:t>safer@norfolk.gov.uk</w:t>
              </w:r>
            </w:hyperlink>
          </w:p>
        </w:tc>
        <w:tc>
          <w:tcPr>
            <w:tcW w:w="4961" w:type="dxa"/>
          </w:tcPr>
          <w:p w:rsidR="00C7123D" w:rsidRPr="005D6083" w:rsidRDefault="00437BC0" w:rsidP="005D6083">
            <w:pPr>
              <w:pStyle w:val="Title"/>
              <w:numPr>
                <w:ilvl w:val="0"/>
                <w:numId w:val="13"/>
              </w:numPr>
              <w:pBdr>
                <w:bottom w:val="none" w:sz="0" w:space="0" w:color="auto"/>
              </w:pBdr>
              <w:tabs>
                <w:tab w:val="clear" w:pos="720"/>
                <w:tab w:val="num" w:pos="317"/>
              </w:tabs>
              <w:spacing w:after="0"/>
              <w:ind w:left="317" w:hanging="283"/>
              <w:contextualSpacing w:val="0"/>
              <w:rPr>
                <w:rFonts w:ascii="Arial" w:hAnsi="Arial" w:cs="Arial"/>
                <w:b/>
                <w:color w:val="auto"/>
                <w:sz w:val="24"/>
                <w:szCs w:val="24"/>
              </w:rPr>
            </w:pPr>
            <w:r w:rsidRPr="005D6083">
              <w:rPr>
                <w:rFonts w:ascii="Arial" w:hAnsi="Arial" w:cs="Arial"/>
                <w:b/>
                <w:color w:val="auto"/>
                <w:sz w:val="24"/>
                <w:szCs w:val="24"/>
              </w:rPr>
              <w:t>Norfolk Children</w:t>
            </w:r>
            <w:r w:rsidR="005D6083">
              <w:rPr>
                <w:rFonts w:ascii="Arial" w:hAnsi="Arial" w:cs="Arial"/>
                <w:b/>
                <w:color w:val="auto"/>
                <w:sz w:val="24"/>
                <w:szCs w:val="24"/>
              </w:rPr>
              <w:t xml:space="preserve"> and family</w:t>
            </w:r>
            <w:r w:rsidRPr="005D6083">
              <w:rPr>
                <w:rFonts w:ascii="Arial" w:hAnsi="Arial" w:cs="Arial"/>
                <w:b/>
                <w:color w:val="auto"/>
                <w:sz w:val="24"/>
                <w:szCs w:val="24"/>
              </w:rPr>
              <w:t xml:space="preserve"> Services </w:t>
            </w:r>
            <w:r w:rsidR="00C7123D" w:rsidRPr="005D6083">
              <w:rPr>
                <w:rFonts w:ascii="Arial" w:hAnsi="Arial" w:cs="Arial"/>
                <w:b/>
                <w:color w:val="auto"/>
                <w:sz w:val="24"/>
                <w:szCs w:val="24"/>
              </w:rPr>
              <w:tab/>
            </w:r>
            <w:r w:rsidR="00C7123D" w:rsidRPr="005D6083">
              <w:rPr>
                <w:rFonts w:ascii="Arial" w:hAnsi="Arial" w:cs="Arial"/>
                <w:b/>
                <w:color w:val="auto"/>
                <w:sz w:val="24"/>
                <w:szCs w:val="24"/>
              </w:rPr>
              <w:tab/>
            </w:r>
            <w:r w:rsidR="00C7123D" w:rsidRPr="005D6083">
              <w:rPr>
                <w:rFonts w:ascii="Arial" w:hAnsi="Arial" w:cs="Arial"/>
                <w:b/>
                <w:color w:val="auto"/>
                <w:sz w:val="24"/>
                <w:szCs w:val="24"/>
              </w:rPr>
              <w:tab/>
            </w:r>
          </w:p>
          <w:p w:rsidR="00C7123D" w:rsidRPr="005D6083" w:rsidRDefault="00C7123D" w:rsidP="00B403D4">
            <w:pPr>
              <w:rPr>
                <w:rFonts w:ascii="Arial" w:hAnsi="Arial" w:cs="Arial"/>
                <w:sz w:val="24"/>
                <w:szCs w:val="24"/>
              </w:rPr>
            </w:pPr>
            <w:r w:rsidRPr="005D6083">
              <w:rPr>
                <w:rFonts w:ascii="Arial" w:hAnsi="Arial" w:cs="Arial"/>
                <w:sz w:val="24"/>
                <w:szCs w:val="24"/>
              </w:rPr>
              <w:t xml:space="preserve">Customer Services Team </w:t>
            </w:r>
            <w:r w:rsidR="00B61DDC" w:rsidRPr="005D6083">
              <w:rPr>
                <w:rFonts w:ascii="Arial" w:hAnsi="Arial" w:cs="Arial"/>
                <w:b/>
                <w:sz w:val="24"/>
                <w:szCs w:val="24"/>
              </w:rPr>
              <w:t xml:space="preserve">LADO </w:t>
            </w:r>
            <w:r w:rsidRPr="005D6083">
              <w:rPr>
                <w:rFonts w:ascii="Arial" w:hAnsi="Arial" w:cs="Arial"/>
                <w:b/>
                <w:sz w:val="24"/>
                <w:szCs w:val="24"/>
              </w:rPr>
              <w:t>24 Hour</w:t>
            </w:r>
            <w:r w:rsidRPr="005D6083">
              <w:rPr>
                <w:rFonts w:ascii="Arial" w:hAnsi="Arial" w:cs="Arial"/>
                <w:sz w:val="24"/>
                <w:szCs w:val="24"/>
              </w:rPr>
              <w:t>: 0344 8008020</w:t>
            </w:r>
          </w:p>
          <w:p w:rsidR="00C7123D" w:rsidRPr="005D6083" w:rsidRDefault="00437BC0" w:rsidP="005D6083">
            <w:pPr>
              <w:rPr>
                <w:rFonts w:ascii="Arial" w:hAnsi="Arial" w:cs="Arial"/>
                <w:sz w:val="24"/>
                <w:szCs w:val="24"/>
              </w:rPr>
            </w:pPr>
            <w:hyperlink r:id="rId13" w:history="1">
              <w:r w:rsidRPr="005D6083">
                <w:rPr>
                  <w:rStyle w:val="Hyperlink"/>
                  <w:rFonts w:ascii="Arial" w:hAnsi="Arial" w:cs="Arial"/>
                  <w:color w:val="auto"/>
                  <w:sz w:val="24"/>
                  <w:szCs w:val="24"/>
                </w:rPr>
                <w:t>https://www.norfolk.gov.uk/children-and-families/keeping-children-safe</w:t>
              </w:r>
            </w:hyperlink>
          </w:p>
        </w:tc>
      </w:tr>
      <w:tr w:rsidR="00C7123D" w:rsidRPr="00C7123D" w:rsidTr="005D6083">
        <w:tblPrEx>
          <w:tblCellMar>
            <w:top w:w="0" w:type="dxa"/>
            <w:bottom w:w="0" w:type="dxa"/>
          </w:tblCellMar>
        </w:tblPrEx>
        <w:tc>
          <w:tcPr>
            <w:tcW w:w="4820" w:type="dxa"/>
          </w:tcPr>
          <w:p w:rsidR="003F5D55" w:rsidRPr="003F5D55" w:rsidRDefault="003F5D55" w:rsidP="003F5D55">
            <w:pPr>
              <w:rPr>
                <w:highlight w:val="yellow"/>
              </w:rPr>
            </w:pPr>
          </w:p>
        </w:tc>
        <w:tc>
          <w:tcPr>
            <w:tcW w:w="4961" w:type="dxa"/>
          </w:tcPr>
          <w:p w:rsidR="00B61DDC" w:rsidRPr="005D6083" w:rsidRDefault="00B61DDC" w:rsidP="00B61DDC">
            <w:pPr>
              <w:pStyle w:val="Title"/>
              <w:numPr>
                <w:ilvl w:val="0"/>
                <w:numId w:val="13"/>
              </w:numPr>
              <w:pBdr>
                <w:bottom w:val="none" w:sz="0" w:space="0" w:color="auto"/>
              </w:pBdr>
              <w:tabs>
                <w:tab w:val="clear" w:pos="720"/>
                <w:tab w:val="num" w:pos="284"/>
              </w:tabs>
              <w:spacing w:after="0"/>
              <w:ind w:left="284" w:hanging="284"/>
              <w:contextualSpacing w:val="0"/>
              <w:rPr>
                <w:rFonts w:ascii="Arial" w:hAnsi="Arial" w:cs="Arial"/>
                <w:color w:val="auto"/>
                <w:sz w:val="24"/>
                <w:szCs w:val="24"/>
              </w:rPr>
            </w:pPr>
            <w:r w:rsidRPr="005D6083">
              <w:rPr>
                <w:rFonts w:ascii="Arial" w:hAnsi="Arial" w:cs="Arial"/>
                <w:b/>
                <w:color w:val="auto"/>
                <w:sz w:val="24"/>
                <w:szCs w:val="24"/>
              </w:rPr>
              <w:t>Disclosure and Barring Service</w:t>
            </w:r>
            <w:r w:rsidRPr="005D6083">
              <w:rPr>
                <w:rFonts w:ascii="Arial" w:hAnsi="Arial" w:cs="Arial"/>
                <w:color w:val="auto"/>
                <w:sz w:val="24"/>
                <w:szCs w:val="24"/>
              </w:rPr>
              <w:t xml:space="preserve"> (DBS)</w:t>
            </w:r>
          </w:p>
          <w:p w:rsidR="00C7123D" w:rsidRPr="005D6083" w:rsidRDefault="00B61DDC" w:rsidP="00B61DDC">
            <w:pPr>
              <w:pStyle w:val="Title"/>
              <w:tabs>
                <w:tab w:val="left" w:pos="34"/>
              </w:tabs>
              <w:ind w:firstLine="34"/>
              <w:rPr>
                <w:rFonts w:ascii="Arial" w:hAnsi="Arial" w:cs="Arial"/>
                <w:color w:val="auto"/>
                <w:sz w:val="24"/>
                <w:szCs w:val="24"/>
                <w:highlight w:val="yellow"/>
              </w:rPr>
            </w:pPr>
            <w:hyperlink r:id="rId14" w:history="1">
              <w:r w:rsidRPr="005D6083">
                <w:rPr>
                  <w:rStyle w:val="Hyperlink"/>
                  <w:rFonts w:ascii="Arial" w:hAnsi="Arial" w:cs="Arial"/>
                  <w:color w:val="auto"/>
                  <w:sz w:val="24"/>
                  <w:szCs w:val="24"/>
                </w:rPr>
                <w:t>https://www.gov.uk/government/organisations/disclosure-and-barring-service</w:t>
              </w:r>
            </w:hyperlink>
          </w:p>
        </w:tc>
      </w:tr>
      <w:tr w:rsidR="00C7123D" w:rsidRPr="00C7123D" w:rsidTr="005D6083">
        <w:tblPrEx>
          <w:tblCellMar>
            <w:top w:w="0" w:type="dxa"/>
            <w:bottom w:w="0" w:type="dxa"/>
          </w:tblCellMar>
        </w:tblPrEx>
        <w:tc>
          <w:tcPr>
            <w:tcW w:w="4820" w:type="dxa"/>
          </w:tcPr>
          <w:p w:rsidR="005D6083" w:rsidRPr="005D6083" w:rsidRDefault="00C7123D" w:rsidP="00B403D4">
            <w:pPr>
              <w:pStyle w:val="Title"/>
              <w:numPr>
                <w:ilvl w:val="0"/>
                <w:numId w:val="13"/>
              </w:numPr>
              <w:pBdr>
                <w:bottom w:val="none" w:sz="0" w:space="0" w:color="auto"/>
              </w:pBdr>
              <w:tabs>
                <w:tab w:val="clear" w:pos="720"/>
                <w:tab w:val="num" w:pos="284"/>
              </w:tabs>
              <w:spacing w:after="0"/>
              <w:ind w:hanging="720"/>
              <w:contextualSpacing w:val="0"/>
              <w:rPr>
                <w:rFonts w:ascii="Arial" w:hAnsi="Arial" w:cs="Arial"/>
                <w:color w:val="auto"/>
                <w:sz w:val="24"/>
                <w:szCs w:val="24"/>
              </w:rPr>
            </w:pPr>
            <w:r w:rsidRPr="005D6083">
              <w:rPr>
                <w:rFonts w:ascii="Arial" w:hAnsi="Arial" w:cs="Arial"/>
                <w:b/>
                <w:color w:val="auto"/>
                <w:sz w:val="24"/>
                <w:szCs w:val="24"/>
              </w:rPr>
              <w:t>NSPCC</w:t>
            </w:r>
            <w:r w:rsidRPr="005D6083">
              <w:rPr>
                <w:rFonts w:ascii="Arial" w:hAnsi="Arial" w:cs="Arial"/>
                <w:color w:val="auto"/>
                <w:sz w:val="24"/>
                <w:szCs w:val="24"/>
              </w:rPr>
              <w:tab/>
            </w:r>
            <w:hyperlink r:id="rId15" w:history="1">
              <w:r w:rsidR="005D6083" w:rsidRPr="005D6083">
                <w:rPr>
                  <w:rStyle w:val="Hyperlink"/>
                  <w:rFonts w:ascii="Arial" w:hAnsi="Arial" w:cs="Arial"/>
                  <w:sz w:val="24"/>
                  <w:szCs w:val="24"/>
                </w:rPr>
                <w:t>ww</w:t>
              </w:r>
              <w:r w:rsidR="005D6083" w:rsidRPr="005D6083">
                <w:rPr>
                  <w:rStyle w:val="Hyperlink"/>
                  <w:rFonts w:ascii="Arial" w:hAnsi="Arial" w:cs="Arial"/>
                  <w:sz w:val="24"/>
                  <w:szCs w:val="24"/>
                </w:rPr>
                <w:t>w</w:t>
              </w:r>
              <w:r w:rsidR="005D6083" w:rsidRPr="005D6083">
                <w:rPr>
                  <w:rStyle w:val="Hyperlink"/>
                  <w:rFonts w:ascii="Arial" w:hAnsi="Arial" w:cs="Arial"/>
                  <w:sz w:val="24"/>
                  <w:szCs w:val="24"/>
                </w:rPr>
                <w:t>.nspcc.or</w:t>
              </w:r>
              <w:bookmarkStart w:id="0" w:name="_Hlt191819327"/>
              <w:r w:rsidR="005D6083" w:rsidRPr="005D6083">
                <w:rPr>
                  <w:rStyle w:val="Hyperlink"/>
                  <w:rFonts w:ascii="Arial" w:hAnsi="Arial" w:cs="Arial"/>
                  <w:sz w:val="24"/>
                  <w:szCs w:val="24"/>
                </w:rPr>
                <w:t>g</w:t>
              </w:r>
              <w:bookmarkEnd w:id="0"/>
              <w:r w:rsidR="005D6083" w:rsidRPr="005D6083">
                <w:rPr>
                  <w:rStyle w:val="Hyperlink"/>
                  <w:rFonts w:ascii="Arial" w:hAnsi="Arial" w:cs="Arial"/>
                  <w:sz w:val="24"/>
                  <w:szCs w:val="24"/>
                </w:rPr>
                <w:t>.uk</w:t>
              </w:r>
            </w:hyperlink>
          </w:p>
          <w:p w:rsidR="00C7123D" w:rsidRPr="005D6083" w:rsidRDefault="00C7123D" w:rsidP="005D6083">
            <w:pPr>
              <w:pStyle w:val="Title"/>
              <w:pBdr>
                <w:bottom w:val="none" w:sz="0" w:space="0" w:color="auto"/>
              </w:pBdr>
              <w:spacing w:after="0"/>
              <w:ind w:left="34"/>
              <w:contextualSpacing w:val="0"/>
              <w:rPr>
                <w:rFonts w:ascii="Arial" w:hAnsi="Arial" w:cs="Arial"/>
                <w:color w:val="auto"/>
                <w:sz w:val="24"/>
                <w:szCs w:val="24"/>
              </w:rPr>
            </w:pPr>
            <w:r w:rsidRPr="005D6083">
              <w:rPr>
                <w:rFonts w:ascii="Arial" w:hAnsi="Arial" w:cs="Arial"/>
                <w:color w:val="auto"/>
                <w:sz w:val="24"/>
                <w:szCs w:val="24"/>
              </w:rPr>
              <w:t>Child Protection Helpline 0808 800 5000</w:t>
            </w:r>
          </w:p>
          <w:p w:rsidR="00C7123D" w:rsidRPr="005D6083" w:rsidRDefault="00C7123D" w:rsidP="00B403D4">
            <w:pPr>
              <w:pStyle w:val="Title"/>
              <w:rPr>
                <w:rFonts w:ascii="Arial" w:hAnsi="Arial" w:cs="Arial"/>
                <w:color w:val="auto"/>
                <w:sz w:val="24"/>
                <w:szCs w:val="24"/>
              </w:rPr>
            </w:pPr>
            <w:r w:rsidRPr="005D6083">
              <w:rPr>
                <w:rFonts w:ascii="Arial" w:hAnsi="Arial" w:cs="Arial"/>
                <w:color w:val="auto"/>
                <w:sz w:val="24"/>
                <w:szCs w:val="24"/>
              </w:rPr>
              <w:t>National Centre, 42 Curtain Road, London EC2A 3NH</w:t>
            </w:r>
          </w:p>
          <w:p w:rsidR="00C7123D" w:rsidRPr="005D6083" w:rsidRDefault="00C7123D" w:rsidP="00B403D4">
            <w:pPr>
              <w:pStyle w:val="Title"/>
              <w:rPr>
                <w:rFonts w:ascii="Arial" w:hAnsi="Arial" w:cs="Arial"/>
                <w:color w:val="auto"/>
                <w:sz w:val="24"/>
                <w:szCs w:val="24"/>
                <w:highlight w:val="yellow"/>
              </w:rPr>
            </w:pPr>
            <w:r w:rsidRPr="005D6083">
              <w:rPr>
                <w:rFonts w:ascii="Arial" w:hAnsi="Arial" w:cs="Arial"/>
                <w:color w:val="auto"/>
                <w:sz w:val="24"/>
                <w:szCs w:val="24"/>
              </w:rPr>
              <w:t>Tel: 0207 825 2500</w:t>
            </w:r>
          </w:p>
        </w:tc>
        <w:tc>
          <w:tcPr>
            <w:tcW w:w="4961" w:type="dxa"/>
            <w:shd w:val="clear" w:color="auto" w:fill="auto"/>
          </w:tcPr>
          <w:p w:rsidR="00C7123D" w:rsidRPr="005D6083" w:rsidRDefault="00C7123D" w:rsidP="00C7123D">
            <w:pPr>
              <w:pStyle w:val="Title"/>
              <w:numPr>
                <w:ilvl w:val="0"/>
                <w:numId w:val="13"/>
              </w:numPr>
              <w:pBdr>
                <w:bottom w:val="none" w:sz="0" w:space="0" w:color="auto"/>
              </w:pBdr>
              <w:tabs>
                <w:tab w:val="clear" w:pos="720"/>
                <w:tab w:val="num" w:pos="284"/>
              </w:tabs>
              <w:spacing w:after="0"/>
              <w:ind w:left="284" w:hanging="284"/>
              <w:contextualSpacing w:val="0"/>
              <w:rPr>
                <w:rFonts w:ascii="Arial" w:hAnsi="Arial" w:cs="Arial"/>
                <w:b/>
                <w:color w:val="auto"/>
                <w:sz w:val="24"/>
                <w:szCs w:val="24"/>
              </w:rPr>
            </w:pPr>
            <w:proofErr w:type="spellStart"/>
            <w:r w:rsidRPr="005D6083">
              <w:rPr>
                <w:rFonts w:ascii="Arial" w:hAnsi="Arial" w:cs="Arial"/>
                <w:b/>
                <w:color w:val="auto"/>
                <w:sz w:val="24"/>
                <w:szCs w:val="24"/>
              </w:rPr>
              <w:t>Childline</w:t>
            </w:r>
            <w:proofErr w:type="spellEnd"/>
            <w:r w:rsidRPr="005D6083">
              <w:rPr>
                <w:rFonts w:ascii="Arial" w:hAnsi="Arial" w:cs="Arial"/>
                <w:b/>
                <w:color w:val="auto"/>
                <w:sz w:val="24"/>
                <w:szCs w:val="24"/>
              </w:rPr>
              <w:t xml:space="preserve"> UK</w:t>
            </w:r>
            <w:r w:rsidRPr="005D6083">
              <w:rPr>
                <w:rFonts w:ascii="Arial" w:hAnsi="Arial" w:cs="Arial"/>
                <w:b/>
                <w:color w:val="auto"/>
                <w:sz w:val="24"/>
                <w:szCs w:val="24"/>
              </w:rPr>
              <w:tab/>
            </w:r>
            <w:r w:rsidRPr="005D6083">
              <w:rPr>
                <w:rFonts w:ascii="Arial" w:hAnsi="Arial" w:cs="Arial"/>
                <w:b/>
                <w:color w:val="auto"/>
                <w:sz w:val="24"/>
                <w:szCs w:val="24"/>
              </w:rPr>
              <w:tab/>
            </w:r>
          </w:p>
          <w:p w:rsidR="00C7123D" w:rsidRPr="005D6083" w:rsidRDefault="00C7123D" w:rsidP="00B403D4">
            <w:pPr>
              <w:pStyle w:val="Title"/>
              <w:rPr>
                <w:rFonts w:ascii="Arial" w:hAnsi="Arial" w:cs="Arial"/>
                <w:color w:val="auto"/>
                <w:sz w:val="24"/>
                <w:szCs w:val="24"/>
              </w:rPr>
            </w:pPr>
            <w:r w:rsidRPr="005D6083">
              <w:rPr>
                <w:rFonts w:ascii="Arial" w:hAnsi="Arial" w:cs="Arial"/>
                <w:color w:val="auto"/>
                <w:sz w:val="24"/>
                <w:szCs w:val="24"/>
              </w:rPr>
              <w:t>Freepost 1111, London N1 0BR</w:t>
            </w:r>
          </w:p>
          <w:p w:rsidR="00C7123D" w:rsidRPr="005D6083" w:rsidRDefault="00C7123D" w:rsidP="00B403D4">
            <w:pPr>
              <w:pStyle w:val="Title"/>
              <w:rPr>
                <w:rFonts w:ascii="Arial" w:hAnsi="Arial" w:cs="Arial"/>
                <w:color w:val="auto"/>
                <w:sz w:val="24"/>
                <w:szCs w:val="24"/>
                <w:highlight w:val="yellow"/>
              </w:rPr>
            </w:pPr>
            <w:r w:rsidRPr="005D6083">
              <w:rPr>
                <w:rFonts w:ascii="Arial" w:hAnsi="Arial" w:cs="Arial"/>
                <w:color w:val="auto"/>
                <w:sz w:val="24"/>
                <w:szCs w:val="24"/>
              </w:rPr>
              <w:t>Tel: 0800 1111</w:t>
            </w:r>
          </w:p>
        </w:tc>
      </w:tr>
      <w:tr w:rsidR="005D6083" w:rsidRPr="00C7123D" w:rsidTr="005D6083">
        <w:tblPrEx>
          <w:tblCellMar>
            <w:top w:w="0" w:type="dxa"/>
            <w:bottom w:w="0" w:type="dxa"/>
          </w:tblCellMar>
        </w:tblPrEx>
        <w:tc>
          <w:tcPr>
            <w:tcW w:w="9781" w:type="dxa"/>
            <w:gridSpan w:val="2"/>
          </w:tcPr>
          <w:p w:rsidR="005D6083" w:rsidRPr="005D6083" w:rsidRDefault="005D6083" w:rsidP="00C7123D">
            <w:pPr>
              <w:pStyle w:val="Title"/>
              <w:numPr>
                <w:ilvl w:val="0"/>
                <w:numId w:val="13"/>
              </w:numPr>
              <w:pBdr>
                <w:bottom w:val="none" w:sz="0" w:space="0" w:color="auto"/>
              </w:pBdr>
              <w:tabs>
                <w:tab w:val="clear" w:pos="720"/>
                <w:tab w:val="num" w:pos="284"/>
              </w:tabs>
              <w:spacing w:after="0"/>
              <w:ind w:hanging="720"/>
              <w:contextualSpacing w:val="0"/>
              <w:rPr>
                <w:rFonts w:ascii="Arial" w:hAnsi="Arial" w:cs="Arial"/>
                <w:b/>
                <w:color w:val="auto"/>
                <w:sz w:val="24"/>
                <w:szCs w:val="24"/>
              </w:rPr>
            </w:pPr>
            <w:r w:rsidRPr="005D6083">
              <w:rPr>
                <w:rFonts w:ascii="Arial" w:hAnsi="Arial" w:cs="Arial"/>
                <w:b/>
                <w:color w:val="auto"/>
                <w:sz w:val="24"/>
                <w:szCs w:val="24"/>
              </w:rPr>
              <w:t>Domestic Abuse</w:t>
            </w:r>
          </w:p>
          <w:p w:rsidR="005D6083" w:rsidRPr="005D6083" w:rsidRDefault="005D6083" w:rsidP="00B61DDC">
            <w:pPr>
              <w:rPr>
                <w:rFonts w:ascii="Arial" w:hAnsi="Arial" w:cs="Arial"/>
                <w:sz w:val="24"/>
                <w:szCs w:val="24"/>
              </w:rPr>
            </w:pPr>
            <w:r w:rsidRPr="005D6083">
              <w:rPr>
                <w:rFonts w:ascii="Arial" w:hAnsi="Arial" w:cs="Arial"/>
                <w:sz w:val="24"/>
                <w:szCs w:val="24"/>
              </w:rPr>
              <w:t>In an emergency dial 999</w:t>
            </w:r>
          </w:p>
          <w:p w:rsidR="005D6083" w:rsidRPr="005D6083" w:rsidRDefault="005D6083" w:rsidP="005D6083">
            <w:pPr>
              <w:pStyle w:val="NoSpacing"/>
              <w:rPr>
                <w:rFonts w:ascii="Arial" w:hAnsi="Arial" w:cs="Arial"/>
                <w:sz w:val="24"/>
                <w:szCs w:val="24"/>
              </w:rPr>
            </w:pPr>
            <w:r w:rsidRPr="005D6083">
              <w:rPr>
                <w:rFonts w:ascii="Arial" w:hAnsi="Arial" w:cs="Arial"/>
                <w:sz w:val="24"/>
                <w:szCs w:val="24"/>
              </w:rPr>
              <w:t>If you are in immediate danger you should call 999 or call the police on 101.</w:t>
            </w:r>
          </w:p>
          <w:p w:rsidR="005D6083" w:rsidRPr="005D6083" w:rsidRDefault="005D6083" w:rsidP="005D6083">
            <w:pPr>
              <w:pStyle w:val="NoSpacing"/>
              <w:rPr>
                <w:rFonts w:ascii="Arial" w:hAnsi="Arial" w:cs="Arial"/>
                <w:sz w:val="24"/>
                <w:szCs w:val="24"/>
              </w:rPr>
            </w:pPr>
            <w:r w:rsidRPr="005D6083">
              <w:rPr>
                <w:rFonts w:ascii="Arial" w:hAnsi="Arial" w:cs="Arial"/>
                <w:sz w:val="24"/>
                <w:szCs w:val="24"/>
              </w:rPr>
              <w:t>There are many charities who can offer you support and guidance</w:t>
            </w:r>
          </w:p>
          <w:p w:rsidR="005D6083" w:rsidRPr="005D6083" w:rsidRDefault="005D6083" w:rsidP="005D6083">
            <w:pPr>
              <w:pStyle w:val="NoSpacing"/>
              <w:rPr>
                <w:rFonts w:ascii="Arial" w:hAnsi="Arial" w:cs="Arial"/>
                <w:sz w:val="24"/>
                <w:szCs w:val="24"/>
              </w:rPr>
            </w:pPr>
            <w:r w:rsidRPr="005D6083">
              <w:rPr>
                <w:rFonts w:ascii="Arial" w:hAnsi="Arial" w:cs="Arial"/>
                <w:bCs/>
                <w:sz w:val="24"/>
                <w:szCs w:val="24"/>
              </w:rPr>
              <w:t>Leeway: 0300 561 0077</w:t>
            </w:r>
          </w:p>
          <w:p w:rsidR="005D6083" w:rsidRPr="005D6083" w:rsidRDefault="005D6083" w:rsidP="005D6083">
            <w:pPr>
              <w:pStyle w:val="NoSpacing"/>
              <w:rPr>
                <w:rFonts w:ascii="Arial" w:hAnsi="Arial" w:cs="Arial"/>
                <w:bCs/>
                <w:sz w:val="24"/>
                <w:szCs w:val="24"/>
              </w:rPr>
            </w:pPr>
            <w:r w:rsidRPr="005D6083">
              <w:rPr>
                <w:rFonts w:ascii="Arial" w:hAnsi="Arial" w:cs="Arial"/>
                <w:bCs/>
                <w:sz w:val="24"/>
                <w:szCs w:val="24"/>
              </w:rPr>
              <w:t>Daisy Programme: 01953 880903</w:t>
            </w:r>
          </w:p>
          <w:p w:rsidR="005D6083" w:rsidRPr="005D6083" w:rsidRDefault="005D6083" w:rsidP="005D6083">
            <w:pPr>
              <w:pStyle w:val="NoSpacing"/>
              <w:rPr>
                <w:rFonts w:ascii="Arial" w:hAnsi="Arial" w:cs="Arial"/>
                <w:bCs/>
                <w:sz w:val="24"/>
                <w:szCs w:val="24"/>
              </w:rPr>
            </w:pPr>
            <w:r w:rsidRPr="005D6083">
              <w:rPr>
                <w:rFonts w:ascii="Arial" w:hAnsi="Arial" w:cs="Arial"/>
                <w:bCs/>
                <w:sz w:val="24"/>
                <w:szCs w:val="24"/>
              </w:rPr>
              <w:t>Pandora: </w:t>
            </w:r>
            <w:hyperlink r:id="rId16" w:history="1">
              <w:r w:rsidRPr="005D6083">
                <w:rPr>
                  <w:rStyle w:val="Hyperlink"/>
                  <w:rFonts w:ascii="Arial" w:hAnsi="Arial" w:cs="Arial"/>
                  <w:bCs/>
                  <w:color w:val="auto"/>
                  <w:sz w:val="24"/>
                  <w:szCs w:val="24"/>
                  <w:bdr w:val="none" w:sz="0" w:space="0" w:color="auto" w:frame="1"/>
                </w:rPr>
                <w:t>www.pandoraproject.org.uk/</w:t>
              </w:r>
            </w:hyperlink>
          </w:p>
          <w:p w:rsidR="005D6083" w:rsidRPr="005D6083" w:rsidRDefault="005D6083" w:rsidP="005D6083">
            <w:pPr>
              <w:pStyle w:val="NoSpacing"/>
              <w:rPr>
                <w:rFonts w:ascii="Arial" w:hAnsi="Arial" w:cs="Arial"/>
                <w:bCs/>
                <w:sz w:val="24"/>
                <w:szCs w:val="24"/>
              </w:rPr>
            </w:pPr>
            <w:r w:rsidRPr="005D6083">
              <w:rPr>
                <w:rFonts w:ascii="Arial" w:hAnsi="Arial" w:cs="Arial"/>
                <w:bCs/>
                <w:sz w:val="24"/>
                <w:szCs w:val="24"/>
              </w:rPr>
              <w:t>Norfolk and Suffolk Victim Care: 0300 303 3706</w:t>
            </w:r>
          </w:p>
          <w:p w:rsidR="005D6083" w:rsidRPr="005D6083" w:rsidRDefault="005D6083" w:rsidP="005D6083">
            <w:pPr>
              <w:pStyle w:val="NoSpacing"/>
              <w:rPr>
                <w:rFonts w:ascii="Arial" w:hAnsi="Arial" w:cs="Arial"/>
                <w:bCs/>
                <w:sz w:val="24"/>
                <w:szCs w:val="24"/>
              </w:rPr>
            </w:pPr>
            <w:r w:rsidRPr="005D6083">
              <w:rPr>
                <w:rFonts w:ascii="Arial" w:hAnsi="Arial" w:cs="Arial"/>
                <w:bCs/>
                <w:sz w:val="24"/>
                <w:szCs w:val="24"/>
              </w:rPr>
              <w:t>The Harbour Centre: 01603 276381 (24/7)</w:t>
            </w:r>
          </w:p>
          <w:p w:rsidR="005D6083" w:rsidRPr="005D6083" w:rsidRDefault="005D6083" w:rsidP="005D6083">
            <w:pPr>
              <w:pStyle w:val="NoSpacing"/>
              <w:rPr>
                <w:rFonts w:ascii="Arial" w:hAnsi="Arial" w:cs="Arial"/>
                <w:bCs/>
                <w:sz w:val="24"/>
                <w:szCs w:val="24"/>
              </w:rPr>
            </w:pPr>
            <w:r w:rsidRPr="005D6083">
              <w:rPr>
                <w:rFonts w:ascii="Arial" w:hAnsi="Arial" w:cs="Arial"/>
                <w:bCs/>
                <w:sz w:val="24"/>
                <w:szCs w:val="24"/>
              </w:rPr>
              <w:t>Women’s Aid: 0808 2000 247</w:t>
            </w:r>
          </w:p>
          <w:p w:rsidR="005D6083" w:rsidRPr="005D6083" w:rsidRDefault="005D6083" w:rsidP="005D6083">
            <w:pPr>
              <w:pStyle w:val="NoSpacing"/>
              <w:rPr>
                <w:rFonts w:ascii="Arial" w:hAnsi="Arial" w:cs="Arial"/>
                <w:bCs/>
                <w:sz w:val="24"/>
                <w:szCs w:val="24"/>
                <w:lang w:val="fr-FR"/>
              </w:rPr>
            </w:pPr>
            <w:r w:rsidRPr="005D6083">
              <w:rPr>
                <w:rFonts w:ascii="Arial" w:hAnsi="Arial" w:cs="Arial"/>
                <w:bCs/>
                <w:sz w:val="24"/>
                <w:szCs w:val="24"/>
                <w:lang w:val="fr-FR"/>
              </w:rPr>
              <w:t>Refuge: 0808 2000 247</w:t>
            </w:r>
          </w:p>
          <w:p w:rsidR="005D6083" w:rsidRPr="005D6083" w:rsidRDefault="005D6083" w:rsidP="005D6083">
            <w:pPr>
              <w:pStyle w:val="NoSpacing"/>
              <w:rPr>
                <w:rFonts w:ascii="Arial" w:hAnsi="Arial" w:cs="Arial"/>
                <w:sz w:val="24"/>
                <w:szCs w:val="24"/>
                <w:lang w:val="fr-FR"/>
              </w:rPr>
            </w:pPr>
            <w:r w:rsidRPr="005D6083">
              <w:rPr>
                <w:rFonts w:ascii="Arial" w:hAnsi="Arial" w:cs="Arial"/>
                <w:bCs/>
                <w:sz w:val="24"/>
                <w:szCs w:val="24"/>
                <w:lang w:val="fr-FR"/>
              </w:rPr>
              <w:t xml:space="preserve">GALOP (LBGT+ </w:t>
            </w:r>
            <w:proofErr w:type="spellStart"/>
            <w:r w:rsidRPr="005D6083">
              <w:rPr>
                <w:rFonts w:ascii="Arial" w:hAnsi="Arial" w:cs="Arial"/>
                <w:bCs/>
                <w:sz w:val="24"/>
                <w:szCs w:val="24"/>
                <w:lang w:val="fr-FR"/>
              </w:rPr>
              <w:t>Anti-violence</w:t>
            </w:r>
            <w:proofErr w:type="spellEnd"/>
            <w:r w:rsidRPr="005D6083">
              <w:rPr>
                <w:rFonts w:ascii="Arial" w:hAnsi="Arial" w:cs="Arial"/>
                <w:bCs/>
                <w:sz w:val="24"/>
                <w:szCs w:val="24"/>
                <w:lang w:val="fr-FR"/>
              </w:rPr>
              <w:t xml:space="preserve"> </w:t>
            </w:r>
            <w:proofErr w:type="spellStart"/>
            <w:r w:rsidRPr="005D6083">
              <w:rPr>
                <w:rFonts w:ascii="Arial" w:hAnsi="Arial" w:cs="Arial"/>
                <w:bCs/>
                <w:sz w:val="24"/>
                <w:szCs w:val="24"/>
                <w:lang w:val="fr-FR"/>
              </w:rPr>
              <w:t>charity</w:t>
            </w:r>
            <w:proofErr w:type="spellEnd"/>
            <w:r w:rsidRPr="005D6083">
              <w:rPr>
                <w:rFonts w:ascii="Arial" w:hAnsi="Arial" w:cs="Arial"/>
                <w:bCs/>
                <w:sz w:val="24"/>
                <w:szCs w:val="24"/>
                <w:lang w:val="fr-FR"/>
              </w:rPr>
              <w:t>): 0800 999 5428</w:t>
            </w:r>
          </w:p>
          <w:p w:rsidR="005D6083" w:rsidRPr="005D6083" w:rsidRDefault="005D6083" w:rsidP="005D6083">
            <w:pPr>
              <w:pStyle w:val="NoSpacing"/>
              <w:rPr>
                <w:rFonts w:ascii="Arial" w:hAnsi="Arial" w:cs="Arial"/>
                <w:bCs/>
                <w:sz w:val="24"/>
                <w:szCs w:val="24"/>
              </w:rPr>
            </w:pPr>
            <w:r w:rsidRPr="005D6083">
              <w:rPr>
                <w:rFonts w:ascii="Arial" w:hAnsi="Arial" w:cs="Arial"/>
                <w:bCs/>
                <w:sz w:val="24"/>
                <w:szCs w:val="24"/>
              </w:rPr>
              <w:t>Mankind Initiative (Male Victims): 01823 334 244</w:t>
            </w:r>
          </w:p>
          <w:p w:rsidR="005D6083" w:rsidRPr="005D6083" w:rsidRDefault="005D6083" w:rsidP="005D6083">
            <w:pPr>
              <w:pStyle w:val="NoSpacing"/>
              <w:rPr>
                <w:rFonts w:ascii="Arial" w:hAnsi="Arial" w:cs="Arial"/>
                <w:bCs/>
                <w:sz w:val="24"/>
                <w:szCs w:val="24"/>
              </w:rPr>
            </w:pPr>
            <w:r w:rsidRPr="005D6083">
              <w:rPr>
                <w:rFonts w:ascii="Arial" w:hAnsi="Arial" w:cs="Arial"/>
                <w:bCs/>
                <w:sz w:val="24"/>
                <w:szCs w:val="24"/>
              </w:rPr>
              <w:t>Men’s Advice Line (Male Victims): 0808 801 0327</w:t>
            </w:r>
          </w:p>
          <w:p w:rsidR="005D6083" w:rsidRPr="005D6083" w:rsidRDefault="005D6083" w:rsidP="005D6083">
            <w:pPr>
              <w:pStyle w:val="NoSpacing"/>
              <w:rPr>
                <w:rFonts w:ascii="Arial" w:hAnsi="Arial" w:cs="Arial"/>
                <w:bCs/>
                <w:sz w:val="24"/>
                <w:szCs w:val="24"/>
              </w:rPr>
            </w:pPr>
            <w:r w:rsidRPr="005D6083">
              <w:rPr>
                <w:rFonts w:ascii="Arial" w:hAnsi="Arial" w:cs="Arial"/>
                <w:bCs/>
                <w:sz w:val="24"/>
                <w:szCs w:val="24"/>
              </w:rPr>
              <w:t>Respect: 020 3559 6650 (working with abusers to change their behaviour and male victims of domestic abuse</w:t>
            </w:r>
          </w:p>
        </w:tc>
      </w:tr>
    </w:tbl>
    <w:p w:rsidR="00C7123D" w:rsidRPr="00C7123D" w:rsidRDefault="00C7123D" w:rsidP="00C7123D">
      <w:pPr>
        <w:pStyle w:val="NoSpacing"/>
      </w:pPr>
    </w:p>
    <w:sectPr w:rsidR="00C7123D" w:rsidRPr="00C7123D" w:rsidSect="003F5D55">
      <w:headerReference w:type="default" r:id="rId17"/>
      <w:pgSz w:w="11906" w:h="16838"/>
      <w:pgMar w:top="1440" w:right="707"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A02" w:rsidRDefault="00F94A02" w:rsidP="003F6B1E">
      <w:pPr>
        <w:spacing w:after="0" w:line="240" w:lineRule="auto"/>
      </w:pPr>
      <w:r>
        <w:separator/>
      </w:r>
    </w:p>
  </w:endnote>
  <w:endnote w:type="continuationSeparator" w:id="0">
    <w:p w:rsidR="00F94A02" w:rsidRDefault="00F94A02" w:rsidP="003F6B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A02" w:rsidRDefault="00F94A02" w:rsidP="003F6B1E">
      <w:pPr>
        <w:spacing w:after="0" w:line="240" w:lineRule="auto"/>
      </w:pPr>
      <w:r>
        <w:separator/>
      </w:r>
    </w:p>
  </w:footnote>
  <w:footnote w:type="continuationSeparator" w:id="0">
    <w:p w:rsidR="00F94A02" w:rsidRDefault="00F94A02" w:rsidP="003F6B1E">
      <w:pPr>
        <w:spacing w:after="0" w:line="240" w:lineRule="auto"/>
      </w:pPr>
      <w:r>
        <w:continuationSeparator/>
      </w:r>
    </w:p>
  </w:footnote>
  <w:footnote w:id="1">
    <w:p w:rsidR="003F6B1E" w:rsidRDefault="003F6B1E">
      <w:pPr>
        <w:pStyle w:val="FootnoteText"/>
      </w:pPr>
      <w:r>
        <w:rPr>
          <w:rStyle w:val="FootnoteReference"/>
        </w:rPr>
        <w:footnoteRef/>
      </w:r>
      <w:r>
        <w:t xml:space="preserve"> </w:t>
      </w:r>
      <w:hyperlink r:id="rId1" w:anchor="how-can-i-help-safely" w:history="1">
        <w:r>
          <w:rPr>
            <w:rStyle w:val="Hyperlink"/>
          </w:rPr>
          <w:t>https://www.gov.uk/government/publications/coronavirus-how-to-help-safely--2/coronavirus-how-to-help-safely#how-can-i-help-safely</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083" w:rsidRDefault="005D6083">
    <w:pPr>
      <w:pStyle w:val="Header"/>
    </w:pPr>
    <w:r w:rsidRPr="005D6083">
      <w:rPr>
        <w:rFonts w:ascii="Arial" w:hAnsi="Arial" w:cs="Arial"/>
      </w:rPr>
      <w:ptab w:relativeTo="margin" w:alignment="center" w:leader="none"/>
    </w:r>
    <w:r>
      <w:rPr>
        <w:rFonts w:ascii="Arial" w:hAnsi="Arial" w:cs="Arial"/>
      </w:rPr>
      <w:t>Hindolveston Parish Council and Volunteers</w:t>
    </w:r>
    <w:r w:rsidRPr="005D6083">
      <w:rPr>
        <w:rFonts w:ascii="Arial" w:hAnsi="Arial" w:cs="Arial"/>
      </w:rP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2B9E"/>
    <w:multiLevelType w:val="hybridMultilevel"/>
    <w:tmpl w:val="FCD889B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59767CD"/>
    <w:multiLevelType w:val="hybridMultilevel"/>
    <w:tmpl w:val="D07E15F0"/>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2">
    <w:nsid w:val="167F3EE6"/>
    <w:multiLevelType w:val="hybridMultilevel"/>
    <w:tmpl w:val="62CEF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8846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1A26E62"/>
    <w:multiLevelType w:val="hybridMultilevel"/>
    <w:tmpl w:val="CF243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9C3C80"/>
    <w:multiLevelType w:val="hybridMultilevel"/>
    <w:tmpl w:val="7E3EB5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F036F1"/>
    <w:multiLevelType w:val="hybridMultilevel"/>
    <w:tmpl w:val="EACA0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293779"/>
    <w:multiLevelType w:val="multilevel"/>
    <w:tmpl w:val="B9FA4EE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3ECB27D2"/>
    <w:multiLevelType w:val="hybridMultilevel"/>
    <w:tmpl w:val="BA3C2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4855C5"/>
    <w:multiLevelType w:val="hybridMultilevel"/>
    <w:tmpl w:val="747C1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A73929"/>
    <w:multiLevelType w:val="multilevel"/>
    <w:tmpl w:val="80084EC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CCA5665"/>
    <w:multiLevelType w:val="hybridMultilevel"/>
    <w:tmpl w:val="592EC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D697897"/>
    <w:multiLevelType w:val="hybridMultilevel"/>
    <w:tmpl w:val="2042C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11"/>
  </w:num>
  <w:num w:numId="5">
    <w:abstractNumId w:val="5"/>
  </w:num>
  <w:num w:numId="6">
    <w:abstractNumId w:val="4"/>
  </w:num>
  <w:num w:numId="7">
    <w:abstractNumId w:val="12"/>
  </w:num>
  <w:num w:numId="8">
    <w:abstractNumId w:val="3"/>
  </w:num>
  <w:num w:numId="9">
    <w:abstractNumId w:val="6"/>
  </w:num>
  <w:num w:numId="10">
    <w:abstractNumId w:val="8"/>
  </w:num>
  <w:num w:numId="11">
    <w:abstractNumId w:val="2"/>
  </w:num>
  <w:num w:numId="12">
    <w:abstractNumId w:val="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A6122A"/>
    <w:rsid w:val="003F5D55"/>
    <w:rsid w:val="003F6B1E"/>
    <w:rsid w:val="00437BC0"/>
    <w:rsid w:val="004D2F82"/>
    <w:rsid w:val="005D6083"/>
    <w:rsid w:val="007F4A74"/>
    <w:rsid w:val="008C49B0"/>
    <w:rsid w:val="00A6122A"/>
    <w:rsid w:val="00AC45F0"/>
    <w:rsid w:val="00B61DDC"/>
    <w:rsid w:val="00C03E28"/>
    <w:rsid w:val="00C62542"/>
    <w:rsid w:val="00C7123D"/>
    <w:rsid w:val="00C86179"/>
    <w:rsid w:val="00F94A02"/>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E28"/>
  </w:style>
  <w:style w:type="paragraph" w:styleId="Heading1">
    <w:name w:val="heading 1"/>
    <w:basedOn w:val="Normal"/>
    <w:next w:val="Normal"/>
    <w:link w:val="Heading1Char"/>
    <w:uiPriority w:val="9"/>
    <w:qFormat/>
    <w:rsid w:val="00A612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612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61D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122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6122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6122A"/>
    <w:pPr>
      <w:spacing w:after="0" w:line="240" w:lineRule="auto"/>
    </w:pPr>
  </w:style>
  <w:style w:type="paragraph" w:styleId="Title">
    <w:name w:val="Title"/>
    <w:basedOn w:val="Normal"/>
    <w:next w:val="Normal"/>
    <w:link w:val="TitleChar"/>
    <w:qFormat/>
    <w:rsid w:val="00A612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6122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6122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99"/>
    <w:qFormat/>
    <w:rsid w:val="00A6122A"/>
    <w:pPr>
      <w:ind w:left="720"/>
      <w:contextualSpacing/>
    </w:pPr>
  </w:style>
  <w:style w:type="paragraph" w:styleId="FootnoteText">
    <w:name w:val="footnote text"/>
    <w:basedOn w:val="Normal"/>
    <w:link w:val="FootnoteTextChar"/>
    <w:uiPriority w:val="99"/>
    <w:semiHidden/>
    <w:unhideWhenUsed/>
    <w:rsid w:val="003F6B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6B1E"/>
    <w:rPr>
      <w:sz w:val="20"/>
      <w:szCs w:val="20"/>
    </w:rPr>
  </w:style>
  <w:style w:type="character" w:styleId="FootnoteReference">
    <w:name w:val="footnote reference"/>
    <w:basedOn w:val="DefaultParagraphFont"/>
    <w:uiPriority w:val="99"/>
    <w:semiHidden/>
    <w:unhideWhenUsed/>
    <w:rsid w:val="003F6B1E"/>
    <w:rPr>
      <w:vertAlign w:val="superscript"/>
    </w:rPr>
  </w:style>
  <w:style w:type="character" w:styleId="Hyperlink">
    <w:name w:val="Hyperlink"/>
    <w:basedOn w:val="DefaultParagraphFont"/>
    <w:uiPriority w:val="99"/>
    <w:unhideWhenUsed/>
    <w:rsid w:val="003F6B1E"/>
    <w:rPr>
      <w:color w:val="0000FF"/>
      <w:u w:val="single"/>
    </w:rPr>
  </w:style>
  <w:style w:type="paragraph" w:styleId="BodyTextIndent">
    <w:name w:val="Body Text Indent"/>
    <w:basedOn w:val="Normal"/>
    <w:link w:val="BodyTextIndentChar"/>
    <w:rsid w:val="00C86179"/>
    <w:pPr>
      <w:spacing w:after="0" w:line="240" w:lineRule="auto"/>
      <w:ind w:left="720"/>
    </w:pPr>
    <w:rPr>
      <w:rFonts w:ascii="Arial" w:eastAsia="Times New Roman" w:hAnsi="Arial" w:cs="Times New Roman"/>
      <w:szCs w:val="20"/>
      <w:lang w:eastAsia="en-US"/>
    </w:rPr>
  </w:style>
  <w:style w:type="character" w:customStyle="1" w:styleId="BodyTextIndentChar">
    <w:name w:val="Body Text Indent Char"/>
    <w:basedOn w:val="DefaultParagraphFont"/>
    <w:link w:val="BodyTextIndent"/>
    <w:rsid w:val="00C86179"/>
    <w:rPr>
      <w:rFonts w:ascii="Arial" w:eastAsia="Times New Roman" w:hAnsi="Arial" w:cs="Times New Roman"/>
      <w:szCs w:val="20"/>
      <w:lang w:eastAsia="en-US"/>
    </w:rPr>
  </w:style>
  <w:style w:type="paragraph" w:styleId="BodyText">
    <w:name w:val="Body Text"/>
    <w:basedOn w:val="Normal"/>
    <w:link w:val="BodyTextChar"/>
    <w:uiPriority w:val="99"/>
    <w:semiHidden/>
    <w:unhideWhenUsed/>
    <w:rsid w:val="00C7123D"/>
    <w:pPr>
      <w:spacing w:after="120"/>
    </w:pPr>
  </w:style>
  <w:style w:type="character" w:customStyle="1" w:styleId="BodyTextChar">
    <w:name w:val="Body Text Char"/>
    <w:basedOn w:val="DefaultParagraphFont"/>
    <w:link w:val="BodyText"/>
    <w:uiPriority w:val="99"/>
    <w:semiHidden/>
    <w:rsid w:val="00C7123D"/>
  </w:style>
  <w:style w:type="character" w:styleId="FollowedHyperlink">
    <w:name w:val="FollowedHyperlink"/>
    <w:basedOn w:val="DefaultParagraphFont"/>
    <w:uiPriority w:val="99"/>
    <w:semiHidden/>
    <w:unhideWhenUsed/>
    <w:rsid w:val="00B61DDC"/>
    <w:rPr>
      <w:color w:val="800080" w:themeColor="followedHyperlink"/>
      <w:u w:val="single"/>
    </w:rPr>
  </w:style>
  <w:style w:type="character" w:customStyle="1" w:styleId="Heading3Char">
    <w:name w:val="Heading 3 Char"/>
    <w:basedOn w:val="DefaultParagraphFont"/>
    <w:link w:val="Heading3"/>
    <w:uiPriority w:val="9"/>
    <w:semiHidden/>
    <w:rsid w:val="00B61DDC"/>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5D608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6083"/>
  </w:style>
  <w:style w:type="paragraph" w:styleId="Footer">
    <w:name w:val="footer"/>
    <w:basedOn w:val="Normal"/>
    <w:link w:val="FooterChar"/>
    <w:uiPriority w:val="99"/>
    <w:semiHidden/>
    <w:unhideWhenUsed/>
    <w:rsid w:val="005D608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D6083"/>
  </w:style>
  <w:style w:type="paragraph" w:styleId="BalloonText">
    <w:name w:val="Balloon Text"/>
    <w:basedOn w:val="Normal"/>
    <w:link w:val="BalloonTextChar"/>
    <w:uiPriority w:val="99"/>
    <w:semiHidden/>
    <w:unhideWhenUsed/>
    <w:rsid w:val="005D6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0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196295">
      <w:bodyDiv w:val="1"/>
      <w:marLeft w:val="0"/>
      <w:marRight w:val="0"/>
      <w:marTop w:val="0"/>
      <w:marBottom w:val="0"/>
      <w:divBdr>
        <w:top w:val="none" w:sz="0" w:space="0" w:color="auto"/>
        <w:left w:val="none" w:sz="0" w:space="0" w:color="auto"/>
        <w:bottom w:val="none" w:sz="0" w:space="0" w:color="auto"/>
        <w:right w:val="none" w:sz="0" w:space="0" w:color="auto"/>
      </w:divBdr>
    </w:div>
    <w:div w:id="264967983">
      <w:bodyDiv w:val="1"/>
      <w:marLeft w:val="0"/>
      <w:marRight w:val="0"/>
      <w:marTop w:val="0"/>
      <w:marBottom w:val="0"/>
      <w:divBdr>
        <w:top w:val="none" w:sz="0" w:space="0" w:color="auto"/>
        <w:left w:val="none" w:sz="0" w:space="0" w:color="auto"/>
        <w:bottom w:val="none" w:sz="0" w:space="0" w:color="auto"/>
        <w:right w:val="none" w:sz="0" w:space="0" w:color="auto"/>
      </w:divBdr>
    </w:div>
    <w:div w:id="1367754831">
      <w:bodyDiv w:val="1"/>
      <w:marLeft w:val="0"/>
      <w:marRight w:val="0"/>
      <w:marTop w:val="0"/>
      <w:marBottom w:val="0"/>
      <w:divBdr>
        <w:top w:val="none" w:sz="0" w:space="0" w:color="auto"/>
        <w:left w:val="none" w:sz="0" w:space="0" w:color="auto"/>
        <w:bottom w:val="none" w:sz="0" w:space="0" w:color="auto"/>
        <w:right w:val="none" w:sz="0" w:space="0" w:color="auto"/>
      </w:divBdr>
    </w:div>
    <w:div w:id="137265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how-to-help-safely--2/coronavirus-how-to-help-safely" TargetMode="External"/><Relationship Id="rId13" Type="http://schemas.openxmlformats.org/officeDocument/2006/relationships/hyperlink" Target="https://www.norfolk.gov.uk/children-and-families/keeping-children-saf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fer@norfolk.gov.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andoraproject.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scb.norfolk.gov.uk" TargetMode="External"/><Relationship Id="rId5" Type="http://schemas.openxmlformats.org/officeDocument/2006/relationships/webSettings" Target="webSettings.xml"/><Relationship Id="rId15" Type="http://schemas.openxmlformats.org/officeDocument/2006/relationships/hyperlink" Target="http://www.nspcc.org.uk" TargetMode="External"/><Relationship Id="rId10" Type="http://schemas.openxmlformats.org/officeDocument/2006/relationships/hyperlink" Target="mailto:hindolvestonpc@google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orfolk.police.uk/advice/child-protection" TargetMode="External"/><Relationship Id="rId14" Type="http://schemas.openxmlformats.org/officeDocument/2006/relationships/hyperlink" Target="https://www.gov.uk/government/organisations/disclosure-and-barring-servic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coronavirus-how-to-help-safely--2/coronavirus-how-to-help-safe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E752DD-7FF3-4ECD-914E-30951329C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2020-04-09T14:13:00Z</dcterms:created>
  <dcterms:modified xsi:type="dcterms:W3CDTF">2020-04-09T16:20:00Z</dcterms:modified>
</cp:coreProperties>
</file>